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D2088" w14:textId="77777777" w:rsidR="00C63B72" w:rsidRDefault="00EB2AE7">
      <w:pPr>
        <w:spacing w:line="600" w:lineRule="exact"/>
        <w:jc w:val="center"/>
        <w:rPr>
          <w:rFonts w:ascii="方正小标宋_GBK" w:eastAsia="方正小标宋_GBK" w:hAnsi="方正小标宋_GBK"/>
          <w:sz w:val="32"/>
          <w:szCs w:val="21"/>
        </w:rPr>
      </w:pPr>
      <w:r>
        <w:rPr>
          <w:rFonts w:ascii="方正小标宋_GBK" w:eastAsia="方正小标宋_GBK" w:hAnsi="方正小标宋_GBK" w:hint="eastAsia"/>
          <w:sz w:val="32"/>
          <w:szCs w:val="21"/>
        </w:rPr>
        <w:t xml:space="preserve"> </w:t>
      </w:r>
      <w:r>
        <w:rPr>
          <w:rFonts w:ascii="方正小标宋_GBK" w:eastAsia="方正小标宋_GBK" w:hAnsi="方正小标宋_GBK" w:hint="eastAsia"/>
          <w:sz w:val="32"/>
          <w:szCs w:val="21"/>
        </w:rPr>
        <w:t>成都市泡桐树小学（天府校区）</w:t>
      </w:r>
    </w:p>
    <w:p w14:paraId="5855B661" w14:textId="77777777" w:rsidR="00C63B72" w:rsidRDefault="00EB2AE7">
      <w:pPr>
        <w:spacing w:line="600" w:lineRule="exact"/>
        <w:jc w:val="center"/>
        <w:rPr>
          <w:rFonts w:ascii="方正小标宋_GBK" w:eastAsia="方正小标宋_GBK" w:hAnsi="方正小标宋_GBK"/>
          <w:sz w:val="32"/>
          <w:szCs w:val="21"/>
        </w:rPr>
      </w:pPr>
      <w:r>
        <w:rPr>
          <w:rFonts w:ascii="方正小标宋_GBK" w:eastAsia="方正小标宋_GBK" w:hAnsi="方正小标宋_GBK" w:hint="eastAsia"/>
          <w:sz w:val="32"/>
          <w:szCs w:val="21"/>
        </w:rPr>
        <w:t>购买能源分类</w:t>
      </w:r>
      <w:r>
        <w:rPr>
          <w:rFonts w:ascii="方正小标宋_GBK" w:eastAsia="方正小标宋_GBK" w:hAnsi="方正小标宋_GBK" w:hint="eastAsia"/>
          <w:sz w:val="32"/>
          <w:szCs w:val="21"/>
        </w:rPr>
        <w:t>、</w:t>
      </w:r>
      <w:r>
        <w:rPr>
          <w:rFonts w:ascii="方正小标宋_GBK" w:eastAsia="方正小标宋_GBK" w:hAnsi="方正小标宋_GBK" w:hint="eastAsia"/>
          <w:sz w:val="32"/>
          <w:szCs w:val="21"/>
        </w:rPr>
        <w:t>人机大战</w:t>
      </w:r>
      <w:r>
        <w:rPr>
          <w:rFonts w:ascii="方正小标宋_GBK" w:eastAsia="方正小标宋_GBK" w:hAnsi="方正小标宋_GBK" w:hint="eastAsia"/>
          <w:sz w:val="32"/>
          <w:szCs w:val="21"/>
        </w:rPr>
        <w:t>项目机器人器材方案</w:t>
      </w:r>
    </w:p>
    <w:p w14:paraId="6B42912F" w14:textId="77777777" w:rsidR="00C63B72" w:rsidRDefault="00EB2AE7">
      <w:pPr>
        <w:pStyle w:val="ad"/>
        <w:numPr>
          <w:ilvl w:val="0"/>
          <w:numId w:val="1"/>
        </w:numPr>
        <w:spacing w:line="600" w:lineRule="exact"/>
        <w:ind w:firstLineChars="0"/>
        <w:rPr>
          <w:rFonts w:ascii="仿宋_GB2312" w:eastAsia="仿宋_GB2312" w:hAnsi="方正小标宋_GBK"/>
          <w:sz w:val="28"/>
          <w:szCs w:val="28"/>
        </w:rPr>
      </w:pPr>
      <w:r>
        <w:rPr>
          <w:rFonts w:ascii="仿宋_GB2312" w:eastAsia="仿宋_GB2312" w:hAnsi="方正小标宋_GBK" w:hint="eastAsia"/>
          <w:sz w:val="28"/>
          <w:szCs w:val="28"/>
        </w:rPr>
        <w:t>目的：</w:t>
      </w:r>
    </w:p>
    <w:p w14:paraId="73C8B221" w14:textId="77777777" w:rsidR="00C63B72" w:rsidRDefault="00EB2AE7">
      <w:pPr>
        <w:spacing w:line="600" w:lineRule="exact"/>
        <w:ind w:firstLineChars="200" w:firstLine="560"/>
        <w:rPr>
          <w:rFonts w:ascii="仿宋_GB2312" w:eastAsia="仿宋_GB2312" w:hAnsi="方正小标宋_GBK"/>
          <w:sz w:val="28"/>
          <w:szCs w:val="28"/>
        </w:rPr>
      </w:pPr>
      <w:r>
        <w:rPr>
          <w:rFonts w:ascii="仿宋_GB2312" w:eastAsia="仿宋_GB2312" w:hAnsi="方正小标宋_GBK" w:hint="eastAsia"/>
          <w:sz w:val="28"/>
          <w:szCs w:val="28"/>
        </w:rPr>
        <w:t>为丰富学校</w:t>
      </w:r>
      <w:proofErr w:type="gramStart"/>
      <w:r>
        <w:rPr>
          <w:rFonts w:ascii="仿宋_GB2312" w:eastAsia="仿宋_GB2312" w:hAnsi="方正小标宋_GBK" w:hint="eastAsia"/>
          <w:sz w:val="28"/>
          <w:szCs w:val="28"/>
        </w:rPr>
        <w:t>机器人创客课程</w:t>
      </w:r>
      <w:proofErr w:type="gramEnd"/>
      <w:r>
        <w:rPr>
          <w:rFonts w:ascii="仿宋_GB2312" w:eastAsia="仿宋_GB2312" w:hAnsi="方正小标宋_GBK" w:hint="eastAsia"/>
          <w:sz w:val="28"/>
          <w:szCs w:val="28"/>
        </w:rPr>
        <w:t>，锻炼学生的综合素养，本期和下期机器人特长队日常教学</w:t>
      </w:r>
      <w:r>
        <w:rPr>
          <w:rFonts w:ascii="仿宋_GB2312" w:eastAsia="仿宋_GB2312" w:hAnsi="方正小标宋_GBK" w:hint="eastAsia"/>
          <w:sz w:val="28"/>
          <w:szCs w:val="28"/>
        </w:rPr>
        <w:t>将</w:t>
      </w:r>
      <w:r>
        <w:rPr>
          <w:rFonts w:ascii="仿宋_GB2312" w:eastAsia="仿宋_GB2312" w:hAnsi="方正小标宋_GBK" w:hint="eastAsia"/>
          <w:sz w:val="28"/>
          <w:szCs w:val="28"/>
        </w:rPr>
        <w:t>持续</w:t>
      </w:r>
      <w:r>
        <w:rPr>
          <w:rFonts w:ascii="仿宋_GB2312" w:eastAsia="仿宋_GB2312" w:hAnsi="方正小标宋_GBK" w:hint="eastAsia"/>
          <w:sz w:val="28"/>
          <w:szCs w:val="28"/>
        </w:rPr>
        <w:t>开展</w:t>
      </w:r>
      <w:r>
        <w:rPr>
          <w:rFonts w:ascii="仿宋_GB2312" w:eastAsia="仿宋_GB2312" w:hAnsi="方正小标宋_GBK" w:hint="eastAsia"/>
          <w:sz w:val="28"/>
          <w:szCs w:val="28"/>
        </w:rPr>
        <w:t>，</w:t>
      </w:r>
      <w:r>
        <w:rPr>
          <w:rFonts w:ascii="仿宋_GB2312" w:eastAsia="仿宋_GB2312" w:hAnsi="方正小标宋_GBK" w:hint="eastAsia"/>
          <w:sz w:val="28"/>
          <w:szCs w:val="28"/>
        </w:rPr>
        <w:t>同时，</w:t>
      </w:r>
      <w:r>
        <w:rPr>
          <w:rFonts w:ascii="仿宋_GB2312" w:eastAsia="仿宋_GB2312" w:hAnsi="方正小标宋_GBK" w:hint="eastAsia"/>
          <w:sz w:val="28"/>
          <w:szCs w:val="28"/>
        </w:rPr>
        <w:t>四川省</w:t>
      </w:r>
      <w:r>
        <w:rPr>
          <w:rFonts w:ascii="仿宋_GB2312" w:eastAsia="仿宋_GB2312" w:hAnsi="方正小标宋_GBK" w:hint="eastAsia"/>
          <w:sz w:val="28"/>
          <w:szCs w:val="28"/>
        </w:rPr>
        <w:t>青少年机器人竞赛将在</w:t>
      </w:r>
      <w:r>
        <w:rPr>
          <w:rFonts w:ascii="仿宋_GB2312" w:eastAsia="仿宋_GB2312" w:hAnsi="方正小标宋_GBK" w:hint="eastAsia"/>
          <w:sz w:val="28"/>
          <w:szCs w:val="28"/>
        </w:rPr>
        <w:t>12</w:t>
      </w:r>
      <w:r>
        <w:rPr>
          <w:rFonts w:ascii="仿宋_GB2312" w:eastAsia="仿宋_GB2312" w:hAnsi="方正小标宋_GBK" w:hint="eastAsia"/>
          <w:sz w:val="28"/>
          <w:szCs w:val="28"/>
        </w:rPr>
        <w:t>月举行，我们将为</w:t>
      </w:r>
      <w:r>
        <w:rPr>
          <w:rFonts w:ascii="仿宋_GB2312" w:eastAsia="仿宋_GB2312" w:hAnsi="方正小标宋_GBK" w:hint="eastAsia"/>
          <w:sz w:val="28"/>
          <w:szCs w:val="28"/>
        </w:rPr>
        <w:t>四川省</w:t>
      </w:r>
      <w:r>
        <w:rPr>
          <w:rFonts w:ascii="仿宋_GB2312" w:eastAsia="仿宋_GB2312" w:hAnsi="方正小标宋_GBK" w:hint="eastAsia"/>
          <w:sz w:val="28"/>
          <w:szCs w:val="28"/>
        </w:rPr>
        <w:t>青少年机器人竞赛</w:t>
      </w:r>
      <w:r>
        <w:rPr>
          <w:rFonts w:ascii="仿宋_GB2312" w:eastAsia="仿宋_GB2312" w:hAnsi="方正小标宋_GBK" w:hint="eastAsia"/>
          <w:sz w:val="28"/>
          <w:szCs w:val="28"/>
        </w:rPr>
        <w:t>能源分类</w:t>
      </w:r>
      <w:r>
        <w:rPr>
          <w:rFonts w:ascii="仿宋_GB2312" w:eastAsia="仿宋_GB2312" w:hAnsi="方正小标宋_GBK" w:hint="eastAsia"/>
          <w:sz w:val="28"/>
          <w:szCs w:val="28"/>
        </w:rPr>
        <w:t>、</w:t>
      </w:r>
      <w:r>
        <w:rPr>
          <w:rFonts w:ascii="仿宋_GB2312" w:eastAsia="仿宋_GB2312" w:hAnsi="方正小标宋_GBK" w:hint="eastAsia"/>
          <w:sz w:val="28"/>
          <w:szCs w:val="28"/>
        </w:rPr>
        <w:t>人机大战挑战赛做准备</w:t>
      </w:r>
      <w:r>
        <w:rPr>
          <w:rFonts w:ascii="仿宋_GB2312" w:eastAsia="仿宋_GB2312" w:hAnsi="方正小标宋_GBK" w:hint="eastAsia"/>
          <w:sz w:val="28"/>
          <w:szCs w:val="28"/>
        </w:rPr>
        <w:t>。</w:t>
      </w:r>
      <w:r>
        <w:rPr>
          <w:rFonts w:ascii="仿宋_GB2312" w:eastAsia="仿宋_GB2312" w:hAnsi="方正小标宋_GBK" w:hint="eastAsia"/>
          <w:sz w:val="28"/>
          <w:szCs w:val="28"/>
        </w:rPr>
        <w:t>综上两个原因，</w:t>
      </w:r>
      <w:r>
        <w:rPr>
          <w:rFonts w:ascii="仿宋_GB2312" w:eastAsia="仿宋_GB2312" w:hAnsi="方正小标宋_GBK" w:hint="eastAsia"/>
          <w:sz w:val="28"/>
          <w:szCs w:val="28"/>
        </w:rPr>
        <w:t>需购买如下器材：</w:t>
      </w:r>
    </w:p>
    <w:p w14:paraId="75669824" w14:textId="77777777" w:rsidR="00C63B72" w:rsidRDefault="00EB2AE7">
      <w:pPr>
        <w:pStyle w:val="ad"/>
        <w:numPr>
          <w:ilvl w:val="0"/>
          <w:numId w:val="1"/>
        </w:numPr>
        <w:spacing w:line="600" w:lineRule="exact"/>
        <w:ind w:firstLineChars="0"/>
        <w:rPr>
          <w:rFonts w:ascii="仿宋_GB2312" w:eastAsia="仿宋_GB2312" w:hAnsi="方正小标宋_GBK"/>
          <w:sz w:val="28"/>
          <w:szCs w:val="28"/>
        </w:rPr>
      </w:pPr>
      <w:r>
        <w:rPr>
          <w:rFonts w:ascii="仿宋_GB2312" w:eastAsia="仿宋_GB2312" w:hAnsi="方正小标宋_GBK" w:hint="eastAsia"/>
          <w:sz w:val="28"/>
          <w:szCs w:val="28"/>
        </w:rPr>
        <w:t>预算：</w:t>
      </w:r>
    </w:p>
    <w:tbl>
      <w:tblPr>
        <w:tblpPr w:leftFromText="180" w:rightFromText="180" w:vertAnchor="text" w:horzAnchor="page" w:tblpX="1348" w:tblpY="177"/>
        <w:tblOverlap w:val="never"/>
        <w:tblW w:w="9825" w:type="dxa"/>
        <w:tblLook w:val="04A0" w:firstRow="1" w:lastRow="0" w:firstColumn="1" w:lastColumn="0" w:noHBand="0" w:noVBand="1"/>
      </w:tblPr>
      <w:tblGrid>
        <w:gridCol w:w="1016"/>
        <w:gridCol w:w="1468"/>
        <w:gridCol w:w="3427"/>
        <w:gridCol w:w="1058"/>
        <w:gridCol w:w="608"/>
        <w:gridCol w:w="1071"/>
        <w:gridCol w:w="1177"/>
      </w:tblGrid>
      <w:tr w:rsidR="00C63B72" w14:paraId="04F865AA" w14:textId="77777777">
        <w:trPr>
          <w:trHeight w:val="36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79C87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CE631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产品编码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7EF73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B5D2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0DEC1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650E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单价（元）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7CD37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总价（元）</w:t>
            </w:r>
          </w:p>
        </w:tc>
      </w:tr>
      <w:tr w:rsidR="00C63B72" w14:paraId="1B18D0BB" w14:textId="77777777">
        <w:trPr>
          <w:trHeight w:val="36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0E474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90ABC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JMC-NY-1799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DAAE8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机器人入门教育系统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V1.0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27399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9B54F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73F0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588AB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.00</w:t>
            </w:r>
          </w:p>
        </w:tc>
      </w:tr>
      <w:tr w:rsidR="00C63B72" w14:paraId="6C67FAA2" w14:textId="77777777">
        <w:trPr>
          <w:trHeight w:val="360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C49C9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7722B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JMC-NY-2106+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C6C5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威奇机器人教育系统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V3.0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D43AB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B144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255BE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04446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.00</w:t>
            </w:r>
          </w:p>
        </w:tc>
      </w:tr>
      <w:tr w:rsidR="00C63B72" w14:paraId="52D00E9B" w14:textId="77777777">
        <w:trPr>
          <w:trHeight w:val="36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70472" w14:textId="77777777" w:rsidR="00C63B72" w:rsidRDefault="00C63B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8352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JMC-KX-1041A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4CF02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2021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普及赛综合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2106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扩展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包系统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V1.0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60FC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3748B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DFE5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1000.00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C4781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.00</w:t>
            </w:r>
          </w:p>
        </w:tc>
      </w:tr>
      <w:tr w:rsidR="00C63B72" w14:paraId="3C787A12" w14:textId="77777777">
        <w:trPr>
          <w:trHeight w:val="360"/>
        </w:trPr>
        <w:tc>
          <w:tcPr>
            <w:tcW w:w="1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D3C22" w14:textId="77777777" w:rsidR="00C63B72" w:rsidRDefault="00C63B7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8A670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SC-TB-2001A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5F879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机器人锂电套装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EF02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EA48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29BBC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500.00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D2B07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1500.00</w:t>
            </w:r>
          </w:p>
        </w:tc>
      </w:tr>
      <w:tr w:rsidR="00C63B72" w14:paraId="15745167" w14:textId="77777777">
        <w:trPr>
          <w:trHeight w:val="36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FC5CC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场地道具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2B55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JMP-CD1024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F180C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能源分类赛场地道具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A58BB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C5A5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F7E6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0BCC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.00</w:t>
            </w:r>
          </w:p>
        </w:tc>
      </w:tr>
      <w:tr w:rsidR="00C63B72" w14:paraId="4E3BF630" w14:textId="77777777">
        <w:trPr>
          <w:trHeight w:val="36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38A0D" w14:textId="77777777" w:rsidR="00C63B72" w:rsidRDefault="00C63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DFF3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JMP-BE-6304A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35534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超声波传感器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金属套装版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8342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4CE0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F54F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200.00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998F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1600.00</w:t>
            </w:r>
          </w:p>
        </w:tc>
      </w:tr>
      <w:tr w:rsidR="00C63B72" w14:paraId="46253C96" w14:textId="77777777">
        <w:trPr>
          <w:trHeight w:val="36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0775C" w14:textId="77777777" w:rsidR="00C63B72" w:rsidRDefault="00C63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00227" w14:textId="77777777" w:rsidR="00C63B72" w:rsidRDefault="00C63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F6437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自动机器人结构包（含光电）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67D9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CFD0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1528D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8CBF4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4800.00</w:t>
            </w:r>
          </w:p>
        </w:tc>
      </w:tr>
      <w:tr w:rsidR="00C63B72" w14:paraId="024E29A3" w14:textId="77777777">
        <w:trPr>
          <w:trHeight w:val="36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22461" w14:textId="77777777" w:rsidR="00C63B72" w:rsidRDefault="00C63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6792" w14:textId="77777777" w:rsidR="00C63B72" w:rsidRDefault="00C63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406B4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遥控机器人结构包（含遥控器套装）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23035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套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552C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02C62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1900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.00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9CAC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5700.00</w:t>
            </w:r>
          </w:p>
        </w:tc>
      </w:tr>
      <w:tr w:rsidR="00C63B72" w14:paraId="05629BF1" w14:textId="77777777">
        <w:trPr>
          <w:trHeight w:val="36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FF9B5" w14:textId="77777777" w:rsidR="00C63B72" w:rsidRDefault="00C63B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3DAC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合计金额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9A55" w14:textId="77777777" w:rsidR="00C63B72" w:rsidRDefault="00EB2A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27150.00</w:t>
            </w:r>
          </w:p>
        </w:tc>
      </w:tr>
    </w:tbl>
    <w:p w14:paraId="65F5665C" w14:textId="77777777" w:rsidR="00C63B72" w:rsidRDefault="00C63B72">
      <w:pPr>
        <w:spacing w:line="600" w:lineRule="exact"/>
        <w:rPr>
          <w:rFonts w:ascii="仿宋_GB2312" w:eastAsia="仿宋_GB2312" w:hAnsi="方正小标宋_GBK" w:hint="eastAsia"/>
          <w:sz w:val="24"/>
          <w:szCs w:val="24"/>
        </w:rPr>
      </w:pPr>
    </w:p>
    <w:p w14:paraId="1264CE43" w14:textId="62F3D9E2" w:rsidR="00C63B72" w:rsidRDefault="00EB2AE7">
      <w:pPr>
        <w:spacing w:line="600" w:lineRule="exact"/>
        <w:rPr>
          <w:rFonts w:ascii="仿宋_GB2312" w:eastAsia="仿宋_GB2312" w:hAnsi="方正小标宋_GBK"/>
          <w:sz w:val="28"/>
          <w:szCs w:val="28"/>
        </w:rPr>
      </w:pPr>
      <w:r>
        <w:rPr>
          <w:rFonts w:ascii="仿宋_GB2312" w:eastAsia="仿宋_GB2312" w:hAnsi="方正小标宋_GBK" w:hint="eastAsia"/>
          <w:sz w:val="28"/>
          <w:szCs w:val="28"/>
        </w:rPr>
        <w:t>编制：</w:t>
      </w:r>
      <w:r>
        <w:rPr>
          <w:rFonts w:ascii="仿宋_GB2312" w:eastAsia="仿宋_GB2312" w:hAnsi="方正小标宋_GBK" w:hint="eastAsia"/>
          <w:sz w:val="28"/>
          <w:szCs w:val="28"/>
        </w:rPr>
        <w:t xml:space="preserve"> </w:t>
      </w:r>
      <w:r>
        <w:rPr>
          <w:rFonts w:ascii="仿宋_GB2312" w:eastAsia="仿宋_GB2312" w:hAnsi="方正小标宋_GBK" w:hint="eastAsia"/>
          <w:sz w:val="28"/>
          <w:szCs w:val="28"/>
        </w:rPr>
        <w:t xml:space="preserve">       </w:t>
      </w:r>
      <w:r>
        <w:rPr>
          <w:rFonts w:ascii="仿宋_GB2312" w:eastAsia="仿宋_GB2312" w:hAnsi="方正小标宋_GBK" w:hint="eastAsia"/>
          <w:sz w:val="28"/>
          <w:szCs w:val="28"/>
        </w:rPr>
        <w:t>部门审核：</w:t>
      </w:r>
      <w:r>
        <w:rPr>
          <w:rFonts w:ascii="仿宋_GB2312" w:eastAsia="仿宋_GB2312" w:hAnsi="方正小标宋_GBK" w:hint="eastAsia"/>
          <w:sz w:val="28"/>
          <w:szCs w:val="28"/>
        </w:rPr>
        <w:t xml:space="preserve">          </w:t>
      </w:r>
      <w:r>
        <w:rPr>
          <w:rFonts w:ascii="仿宋_GB2312" w:eastAsia="仿宋_GB2312" w:hAnsi="方正小标宋_GBK" w:hint="eastAsia"/>
          <w:sz w:val="28"/>
          <w:szCs w:val="28"/>
        </w:rPr>
        <w:t>财务审核：</w:t>
      </w:r>
      <w:r>
        <w:rPr>
          <w:rFonts w:ascii="仿宋_GB2312" w:eastAsia="仿宋_GB2312" w:hAnsi="方正小标宋_GBK" w:hint="eastAsia"/>
          <w:sz w:val="28"/>
          <w:szCs w:val="28"/>
        </w:rPr>
        <w:t xml:space="preserve">        </w:t>
      </w:r>
      <w:r w:rsidR="003432FE">
        <w:rPr>
          <w:rFonts w:ascii="仿宋_GB2312" w:eastAsia="仿宋_GB2312" w:hAnsi="方正小标宋_GBK" w:hint="eastAsia"/>
          <w:sz w:val="28"/>
          <w:szCs w:val="28"/>
        </w:rPr>
        <w:t>审</w:t>
      </w:r>
      <w:r>
        <w:rPr>
          <w:rFonts w:ascii="仿宋_GB2312" w:eastAsia="仿宋_GB2312" w:hAnsi="方正小标宋_GBK" w:hint="eastAsia"/>
          <w:sz w:val="28"/>
          <w:szCs w:val="28"/>
        </w:rPr>
        <w:t>批：</w:t>
      </w:r>
    </w:p>
    <w:p w14:paraId="404996F6" w14:textId="77777777" w:rsidR="00C63B72" w:rsidRPr="003432FE" w:rsidRDefault="00C63B72">
      <w:pPr>
        <w:spacing w:line="600" w:lineRule="exact"/>
        <w:rPr>
          <w:rFonts w:ascii="仿宋_GB2312" w:eastAsia="仿宋_GB2312" w:hAnsi="方正小标宋_GBK"/>
          <w:sz w:val="28"/>
          <w:szCs w:val="28"/>
        </w:rPr>
      </w:pPr>
    </w:p>
    <w:p w14:paraId="6231452A" w14:textId="77777777" w:rsidR="00C63B72" w:rsidRDefault="00C63B72">
      <w:pPr>
        <w:spacing w:line="600" w:lineRule="exact"/>
        <w:rPr>
          <w:rFonts w:ascii="仿宋_GB2312" w:eastAsia="仿宋_GB2312" w:hAnsi="方正小标宋_GBK"/>
          <w:sz w:val="28"/>
          <w:szCs w:val="28"/>
        </w:rPr>
      </w:pPr>
    </w:p>
    <w:p w14:paraId="17374862" w14:textId="77777777" w:rsidR="00C63B72" w:rsidRDefault="00EB2AE7">
      <w:pPr>
        <w:spacing w:line="600" w:lineRule="exact"/>
        <w:ind w:firstLineChars="200" w:firstLine="560"/>
        <w:jc w:val="right"/>
        <w:rPr>
          <w:rFonts w:ascii="仿宋_GB2312" w:eastAsia="仿宋_GB2312" w:hAnsi="方正小标宋_GBK"/>
          <w:sz w:val="28"/>
          <w:szCs w:val="28"/>
        </w:rPr>
      </w:pPr>
      <w:r>
        <w:rPr>
          <w:rFonts w:ascii="仿宋_GB2312" w:eastAsia="仿宋_GB2312" w:hAnsi="方正小标宋_GBK" w:hint="eastAsia"/>
          <w:sz w:val="28"/>
          <w:szCs w:val="28"/>
        </w:rPr>
        <w:t>成都市泡桐树小学（天府校区）</w:t>
      </w:r>
      <w:proofErr w:type="gramStart"/>
      <w:r>
        <w:rPr>
          <w:rFonts w:ascii="仿宋_GB2312" w:eastAsia="仿宋_GB2312" w:hAnsi="方正小标宋_GBK" w:hint="eastAsia"/>
          <w:sz w:val="28"/>
          <w:szCs w:val="28"/>
        </w:rPr>
        <w:t>科创组</w:t>
      </w:r>
      <w:proofErr w:type="gramEnd"/>
    </w:p>
    <w:p w14:paraId="3EE08F33" w14:textId="77777777" w:rsidR="00C63B72" w:rsidRDefault="00EB2AE7">
      <w:pPr>
        <w:spacing w:line="600" w:lineRule="exact"/>
        <w:ind w:firstLineChars="200" w:firstLine="560"/>
        <w:jc w:val="right"/>
        <w:rPr>
          <w:rFonts w:ascii="仿宋_GB2312" w:eastAsia="仿宋_GB2312" w:hAnsi="方正小标宋_GBK"/>
          <w:sz w:val="24"/>
          <w:szCs w:val="24"/>
        </w:rPr>
      </w:pPr>
      <w:r>
        <w:rPr>
          <w:rFonts w:ascii="仿宋_GB2312" w:eastAsia="仿宋_GB2312" w:hAnsi="方正小标宋_GBK" w:hint="eastAsia"/>
          <w:sz w:val="28"/>
          <w:szCs w:val="28"/>
        </w:rPr>
        <w:t>2021</w:t>
      </w:r>
      <w:r>
        <w:rPr>
          <w:rFonts w:ascii="仿宋_GB2312" w:eastAsia="仿宋_GB2312" w:hAnsi="方正小标宋_GBK" w:hint="eastAsia"/>
          <w:sz w:val="28"/>
          <w:szCs w:val="28"/>
        </w:rPr>
        <w:t>年</w:t>
      </w:r>
      <w:r>
        <w:rPr>
          <w:rFonts w:ascii="仿宋_GB2312" w:eastAsia="仿宋_GB2312" w:hAnsi="方正小标宋_GBK" w:hint="eastAsia"/>
          <w:sz w:val="28"/>
          <w:szCs w:val="28"/>
        </w:rPr>
        <w:t>10</w:t>
      </w:r>
      <w:r>
        <w:rPr>
          <w:rFonts w:ascii="仿宋_GB2312" w:eastAsia="仿宋_GB2312" w:hAnsi="方正小标宋_GBK" w:hint="eastAsia"/>
          <w:sz w:val="28"/>
          <w:szCs w:val="28"/>
        </w:rPr>
        <w:t>月</w:t>
      </w:r>
      <w:r>
        <w:rPr>
          <w:rFonts w:ascii="仿宋_GB2312" w:eastAsia="仿宋_GB2312" w:hAnsi="方正小标宋_GBK" w:hint="eastAsia"/>
          <w:sz w:val="28"/>
          <w:szCs w:val="28"/>
        </w:rPr>
        <w:t>2</w:t>
      </w:r>
      <w:r>
        <w:rPr>
          <w:rFonts w:ascii="仿宋_GB2312" w:eastAsia="仿宋_GB2312" w:hAnsi="方正小标宋_GBK" w:hint="eastAsia"/>
          <w:sz w:val="28"/>
          <w:szCs w:val="28"/>
        </w:rPr>
        <w:t>1</w:t>
      </w:r>
      <w:r>
        <w:rPr>
          <w:rFonts w:ascii="仿宋_GB2312" w:eastAsia="仿宋_GB2312" w:hAnsi="方正小标宋_GBK" w:hint="eastAsia"/>
          <w:sz w:val="28"/>
          <w:szCs w:val="28"/>
        </w:rPr>
        <w:t>日</w:t>
      </w:r>
    </w:p>
    <w:sectPr w:rsidR="00C63B72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CA4C1" w14:textId="77777777" w:rsidR="00EB2AE7" w:rsidRDefault="00EB2AE7">
      <w:r>
        <w:separator/>
      </w:r>
    </w:p>
  </w:endnote>
  <w:endnote w:type="continuationSeparator" w:id="0">
    <w:p w14:paraId="375E2E5A" w14:textId="77777777" w:rsidR="00EB2AE7" w:rsidRDefault="00EB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85BD4C" w14:textId="77777777" w:rsidR="00EB2AE7" w:rsidRDefault="00EB2AE7">
      <w:r>
        <w:separator/>
      </w:r>
    </w:p>
  </w:footnote>
  <w:footnote w:type="continuationSeparator" w:id="0">
    <w:p w14:paraId="2B40781B" w14:textId="77777777" w:rsidR="00EB2AE7" w:rsidRDefault="00EB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B0B97" w14:textId="77777777" w:rsidR="00C63B72" w:rsidRDefault="00EB2AE7">
    <w:pPr>
      <w:pStyle w:val="a9"/>
    </w:pPr>
    <w:r>
      <w:rPr>
        <w:noProof/>
      </w:rPr>
      <w:drawing>
        <wp:inline distT="0" distB="0" distL="0" distR="0" wp14:anchorId="658103A8" wp14:editId="217635C6">
          <wp:extent cx="457200" cy="361950"/>
          <wp:effectExtent l="0" t="0" r="0" b="0"/>
          <wp:docPr id="1" name="图片 1" descr="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</w:t>
    </w:r>
    <w:r>
      <w:rPr>
        <w:rFonts w:hint="eastAsia"/>
        <w:color w:val="FFFFFF"/>
      </w:rPr>
      <w:t>2020</w:t>
    </w:r>
    <w:r>
      <w:rPr>
        <w:rFonts w:hint="eastAsia"/>
        <w:color w:val="FFFFFF"/>
      </w:rPr>
      <w:t>方案</w:t>
    </w:r>
    <w:r>
      <w:rPr>
        <w:rFonts w:hint="eastAsia"/>
        <w:color w:val="FFFFFF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4234E8"/>
    <w:multiLevelType w:val="multilevel"/>
    <w:tmpl w:val="6A4234E8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445A"/>
    <w:rsid w:val="000059F4"/>
    <w:rsid w:val="000A22F1"/>
    <w:rsid w:val="000D4EAB"/>
    <w:rsid w:val="00107287"/>
    <w:rsid w:val="001636C0"/>
    <w:rsid w:val="00172A27"/>
    <w:rsid w:val="001A7A06"/>
    <w:rsid w:val="001B2C10"/>
    <w:rsid w:val="001C3279"/>
    <w:rsid w:val="00226CEE"/>
    <w:rsid w:val="002A662A"/>
    <w:rsid w:val="002E474E"/>
    <w:rsid w:val="0030265A"/>
    <w:rsid w:val="0031754A"/>
    <w:rsid w:val="003336B5"/>
    <w:rsid w:val="0034066B"/>
    <w:rsid w:val="003432FE"/>
    <w:rsid w:val="003A66E6"/>
    <w:rsid w:val="003B1541"/>
    <w:rsid w:val="003C2F72"/>
    <w:rsid w:val="003E2A1E"/>
    <w:rsid w:val="00420229"/>
    <w:rsid w:val="00423872"/>
    <w:rsid w:val="00433AC6"/>
    <w:rsid w:val="004376CC"/>
    <w:rsid w:val="004A2925"/>
    <w:rsid w:val="004B1982"/>
    <w:rsid w:val="004C0623"/>
    <w:rsid w:val="004F1A71"/>
    <w:rsid w:val="00507E1E"/>
    <w:rsid w:val="00515A2B"/>
    <w:rsid w:val="0052246D"/>
    <w:rsid w:val="00536DFF"/>
    <w:rsid w:val="0056613D"/>
    <w:rsid w:val="00596348"/>
    <w:rsid w:val="005A66CB"/>
    <w:rsid w:val="00606E42"/>
    <w:rsid w:val="0061797D"/>
    <w:rsid w:val="00683905"/>
    <w:rsid w:val="00690AF7"/>
    <w:rsid w:val="00732746"/>
    <w:rsid w:val="0074148E"/>
    <w:rsid w:val="00795EDB"/>
    <w:rsid w:val="007C4B78"/>
    <w:rsid w:val="007C6311"/>
    <w:rsid w:val="007F1567"/>
    <w:rsid w:val="00840C05"/>
    <w:rsid w:val="00875B82"/>
    <w:rsid w:val="00880195"/>
    <w:rsid w:val="008A00DD"/>
    <w:rsid w:val="008A089B"/>
    <w:rsid w:val="008D526D"/>
    <w:rsid w:val="008F00CD"/>
    <w:rsid w:val="00912940"/>
    <w:rsid w:val="00914BFD"/>
    <w:rsid w:val="00917191"/>
    <w:rsid w:val="009940A9"/>
    <w:rsid w:val="009F59E1"/>
    <w:rsid w:val="00A0425B"/>
    <w:rsid w:val="00A574FE"/>
    <w:rsid w:val="00A854D2"/>
    <w:rsid w:val="00A92E94"/>
    <w:rsid w:val="00B33734"/>
    <w:rsid w:val="00B57958"/>
    <w:rsid w:val="00BA75E8"/>
    <w:rsid w:val="00BB0365"/>
    <w:rsid w:val="00BC4F2B"/>
    <w:rsid w:val="00C03A6E"/>
    <w:rsid w:val="00C06D7F"/>
    <w:rsid w:val="00C27733"/>
    <w:rsid w:val="00C63B72"/>
    <w:rsid w:val="00C965A3"/>
    <w:rsid w:val="00CB31B9"/>
    <w:rsid w:val="00CC21C0"/>
    <w:rsid w:val="00D572BB"/>
    <w:rsid w:val="00DA477B"/>
    <w:rsid w:val="00DC4C07"/>
    <w:rsid w:val="00E0427D"/>
    <w:rsid w:val="00E36127"/>
    <w:rsid w:val="00E4080B"/>
    <w:rsid w:val="00E63CCC"/>
    <w:rsid w:val="00E81BEE"/>
    <w:rsid w:val="00E87236"/>
    <w:rsid w:val="00EB2AE7"/>
    <w:rsid w:val="00EC3813"/>
    <w:rsid w:val="00F0623E"/>
    <w:rsid w:val="00F07DD9"/>
    <w:rsid w:val="00F10451"/>
    <w:rsid w:val="00F46981"/>
    <w:rsid w:val="00F46DF0"/>
    <w:rsid w:val="00F67401"/>
    <w:rsid w:val="00F92875"/>
    <w:rsid w:val="00FD7807"/>
    <w:rsid w:val="035C2E36"/>
    <w:rsid w:val="073C2DF3"/>
    <w:rsid w:val="08E92DE9"/>
    <w:rsid w:val="09F14AC0"/>
    <w:rsid w:val="0DB96661"/>
    <w:rsid w:val="181A7599"/>
    <w:rsid w:val="189208EF"/>
    <w:rsid w:val="1D1700A9"/>
    <w:rsid w:val="281378F2"/>
    <w:rsid w:val="285002B3"/>
    <w:rsid w:val="29FA210B"/>
    <w:rsid w:val="2D1A5BC7"/>
    <w:rsid w:val="31DD7378"/>
    <w:rsid w:val="37793F1C"/>
    <w:rsid w:val="37EC36EA"/>
    <w:rsid w:val="492763DD"/>
    <w:rsid w:val="4B805BF9"/>
    <w:rsid w:val="52F87C1E"/>
    <w:rsid w:val="57A51938"/>
    <w:rsid w:val="5E9F5427"/>
    <w:rsid w:val="63B65189"/>
    <w:rsid w:val="6FCC667A"/>
    <w:rsid w:val="7783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BE9715"/>
  <w15:docId w15:val="{7E22879D-CF74-4C54-9C88-D9D3B070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uiPriority="0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locked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lock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link w:val="a3"/>
    <w:uiPriority w:val="99"/>
    <w:semiHidden/>
    <w:qFormat/>
    <w:locked/>
    <w:rPr>
      <w:rFonts w:cs="Times New Roman"/>
    </w:rPr>
  </w:style>
  <w:style w:type="character" w:customStyle="1" w:styleId="a8">
    <w:name w:val="页脚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a">
    <w:name w:val="页眉 字符"/>
    <w:link w:val="a9"/>
    <w:uiPriority w:val="99"/>
    <w:qFormat/>
    <w:locked/>
    <w:rPr>
      <w:rFonts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hAnsi="Calibri" w:cs="黑体"/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1AF890-681C-4852-AEF4-C6FF49A3C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554</Characters>
  <Application>Microsoft Office Word</Application>
  <DocSecurity>0</DocSecurity>
  <Lines>4</Lines>
  <Paragraphs>1</Paragraphs>
  <ScaleCrop>false</ScaleCrop>
  <Company>Microsoft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成都市泡桐树小学（天府校区）</dc:title>
  <dc:creator>董洪勇</dc:creator>
  <cp:lastModifiedBy>admin</cp:lastModifiedBy>
  <cp:revision>7</cp:revision>
  <cp:lastPrinted>2021-10-11T04:42:00Z</cp:lastPrinted>
  <dcterms:created xsi:type="dcterms:W3CDTF">2021-10-11T01:32:00Z</dcterms:created>
  <dcterms:modified xsi:type="dcterms:W3CDTF">2021-11-02T10:26:00Z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3577CF430B73457581A4357EA61F4FDC</vt:lpwstr>
  </property>
</Properties>
</file>