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成都市泡桐树小学（天府校区）</w:t>
      </w:r>
    </w:p>
    <w:p>
      <w:pPr>
        <w:jc w:val="center"/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“202</w:t>
      </w:r>
      <w:r>
        <w:rPr>
          <w:rFonts w:hint="eastAsia"/>
          <w:sz w:val="44"/>
          <w:szCs w:val="52"/>
          <w:lang w:val="en-US" w:eastAsia="zh-CN"/>
        </w:rPr>
        <w:t>1</w:t>
      </w:r>
      <w:r>
        <w:rPr>
          <w:rFonts w:hint="eastAsia"/>
          <w:sz w:val="44"/>
          <w:szCs w:val="52"/>
          <w:lang w:eastAsia="zh-CN"/>
        </w:rPr>
        <w:t>年泡小天府提升修缮工程”设计服务</w:t>
      </w:r>
    </w:p>
    <w:p>
      <w:pPr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招标公告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各受邀单位：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为实施“2021年泡小天府提升修缮工程”，我校拟以比选方式采购“2021年泡小天府提升修缮工程”设计项目。欢迎符合要求的单位予以报价，并请于2021年09月13日17:00点前将比选响应文件送至我校服务中心。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665"/>
        <w:gridCol w:w="1038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2021年泡小天府提升修缮工程设计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.设计内容：满足改造部位改造后的功能需求，表达改造部位的造型、材料、设施设备，绘制内装（平面，地面，天面，立面及大样图），及内装涉及的给排水（平面及系统图）及电气（平面及系统图）图纸。2.施工图纸：设计图纸全套6份蓝图。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987"/>
                <w:tab w:val="left" w:pos="1260"/>
              </w:tabs>
              <w:spacing w:line="360" w:lineRule="auto"/>
              <w:jc w:val="center"/>
              <w:rPr>
                <w:rFonts w:hint="default" w:ascii="宋体" w:hAnsi="宋体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auto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987"/>
                <w:tab w:val="left" w:pos="1260"/>
              </w:tabs>
              <w:spacing w:line="360" w:lineRule="auto"/>
              <w:jc w:val="left"/>
              <w:rPr>
                <w:rFonts w:hint="default" w:ascii="宋体" w:hAnsi="宋体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面积约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1500平方米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iCs/>
                <w:color w:val="auto"/>
                <w:sz w:val="21"/>
                <w:szCs w:val="21"/>
              </w:rPr>
              <w:t>最终以甲方确认面积为准。</w:t>
            </w:r>
          </w:p>
        </w:tc>
      </w:tr>
    </w:tbl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注：项目总最高限价：78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000.00元。所采购产品为含税开票价格，并为一次性报价；所供产品规格及质量应达到国家标准；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1.受邀单位须满足《政府采购法》第二十二条相关资质要求。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2.比选文件构成：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2.1报价单（见附件）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2.2工商营业执照复印件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2.3法人身份证复印件</w:t>
      </w:r>
    </w:p>
    <w:p>
      <w:pPr>
        <w:ind w:firstLine="42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2.4企业信用信息页（需含“营业执照信息、股东信息、主要人员信息”等，可在http://www.gsxt.gov.cn/index.html网址查询打印）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以上资料均需加盖鲜章，均须密封，并在封口处加盖公司公章。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三、联系方式：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联系人：牟老师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联系电话：85193760-8205</w:t>
      </w:r>
    </w:p>
    <w:p/>
    <w:p/>
    <w:p/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成都市泡桐树小学（天府校区）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2021年9月6日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成都市泡桐树小学（天府校区）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“202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年泡小天府提升修缮工程”设计报价单</w:t>
      </w:r>
    </w:p>
    <w:p>
      <w:pPr>
        <w:tabs>
          <w:tab w:val="left" w:pos="1260"/>
        </w:tabs>
        <w:spacing w:line="480" w:lineRule="auto"/>
        <w:rPr>
          <w:rFonts w:hint="eastAsia" w:ascii="黑体" w:hAnsi="黑体" w:eastAsia="黑体" w:cs="黑体"/>
          <w:sz w:val="24"/>
        </w:rPr>
      </w:pPr>
    </w:p>
    <w:p>
      <w:pPr>
        <w:spacing w:line="480" w:lineRule="auto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 xml:space="preserve">致： </w:t>
      </w:r>
      <w:r>
        <w:rPr>
          <w:rFonts w:hint="eastAsia" w:ascii="黑体" w:hAnsi="黑体" w:eastAsia="黑体" w:cs="黑体"/>
          <w:sz w:val="24"/>
          <w:u w:val="single"/>
        </w:rPr>
        <w:t>成都市泡桐树小学（天府校区）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1、在研究了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>2021年泡小天府提升修缮工程</w:t>
      </w:r>
      <w:r>
        <w:rPr>
          <w:rFonts w:hint="eastAsia" w:ascii="黑体" w:hAnsi="黑体" w:eastAsia="黑体" w:cs="黑体"/>
          <w:sz w:val="24"/>
          <w:u w:val="single"/>
        </w:rPr>
        <w:t>设计</w:t>
      </w:r>
      <w:r>
        <w:rPr>
          <w:rFonts w:hint="eastAsia" w:ascii="黑体" w:hAnsi="黑体" w:eastAsia="黑体" w:cs="黑体"/>
          <w:sz w:val="24"/>
        </w:rPr>
        <w:t>项目的</w:t>
      </w:r>
      <w:r>
        <w:rPr>
          <w:rFonts w:hint="eastAsia" w:ascii="黑体" w:hAnsi="黑体" w:eastAsia="黑体" w:cs="黑体"/>
          <w:sz w:val="24"/>
          <w:lang w:eastAsia="zh-CN"/>
        </w:rPr>
        <w:t>询价</w:t>
      </w:r>
      <w:r>
        <w:rPr>
          <w:rFonts w:hint="eastAsia" w:ascii="黑体" w:hAnsi="黑体" w:eastAsia="黑体" w:cs="黑体"/>
          <w:sz w:val="24"/>
        </w:rPr>
        <w:t>文件及相关资料后，我们愿意按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4"/>
          <w:u w:val="single"/>
        </w:rPr>
        <w:t>元</w:t>
      </w:r>
      <w:r>
        <w:rPr>
          <w:rFonts w:hint="eastAsia" w:ascii="黑体" w:hAnsi="黑体" w:eastAsia="黑体" w:cs="黑体"/>
          <w:sz w:val="24"/>
        </w:rPr>
        <w:t>报价（大写：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4"/>
        </w:rPr>
        <w:t>），遵照比选方案的要求承担本项目的设计任务。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2、如果贵单位与我单位签订合同，我们将保证于 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u w:val="single"/>
        </w:rPr>
        <w:t>个</w:t>
      </w:r>
      <w:r>
        <w:rPr>
          <w:rFonts w:hint="eastAsia" w:ascii="黑体" w:hAnsi="黑体" w:eastAsia="黑体" w:cs="黑体"/>
          <w:sz w:val="24"/>
        </w:rPr>
        <w:t xml:space="preserve"> 工作日内完成本工程设计工作。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、我们承诺，我方所递交的比选申请书及证明材料均如实填写及提交，没有任何删改，并真实可靠，若比选人在评选、合同签署、合同履行过程中发现我单位所提供的材料不真实，则我单位的比选申请书无效，若中选将取消我单位的中选资格。我单位将完全接受本约定，并没有任何异议。</w:t>
      </w:r>
    </w:p>
    <w:p>
      <w:pPr>
        <w:spacing w:line="480" w:lineRule="auto"/>
        <w:rPr>
          <w:rFonts w:hint="eastAsia" w:ascii="黑体" w:hAnsi="黑体" w:eastAsia="黑体" w:cs="黑体"/>
          <w:sz w:val="24"/>
        </w:rPr>
      </w:pPr>
    </w:p>
    <w:p>
      <w:pPr>
        <w:spacing w:line="480" w:lineRule="auto"/>
        <w:ind w:firstLine="480" w:firstLineChars="200"/>
        <w:rPr>
          <w:rFonts w:hint="default" w:ascii="黑体" w:hAnsi="黑体" w:eastAsia="黑体" w:cs="黑体"/>
          <w:sz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比选申请人</w:t>
      </w:r>
      <w:r>
        <w:rPr>
          <w:rFonts w:hint="eastAsia" w:ascii="黑体" w:hAnsi="黑体" w:eastAsia="黑体" w:cs="黑体"/>
          <w:sz w:val="24"/>
          <w:lang w:eastAsia="zh-CN"/>
        </w:rPr>
        <w:t>（盖章）</w:t>
      </w:r>
      <w:r>
        <w:rPr>
          <w:rFonts w:hint="eastAsia" w:ascii="黑体" w:hAnsi="黑体" w:eastAsia="黑体" w:cs="黑体"/>
          <w:sz w:val="24"/>
        </w:rPr>
        <w:t>：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法定代表人或委托代理人：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日期：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</w:rPr>
        <w:t>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4081"/>
    <w:rsid w:val="05671AA2"/>
    <w:rsid w:val="06AD0338"/>
    <w:rsid w:val="12C95A34"/>
    <w:rsid w:val="19620207"/>
    <w:rsid w:val="1A784E0B"/>
    <w:rsid w:val="1B1F1DFA"/>
    <w:rsid w:val="1EE3413B"/>
    <w:rsid w:val="23A52E38"/>
    <w:rsid w:val="23FE4F67"/>
    <w:rsid w:val="2AFC4850"/>
    <w:rsid w:val="32815E9F"/>
    <w:rsid w:val="362F4805"/>
    <w:rsid w:val="455A6178"/>
    <w:rsid w:val="464A34CC"/>
    <w:rsid w:val="4C3C3B81"/>
    <w:rsid w:val="4E3D33D5"/>
    <w:rsid w:val="5A297BD9"/>
    <w:rsid w:val="5FB01C23"/>
    <w:rsid w:val="6422148C"/>
    <w:rsid w:val="6BB62730"/>
    <w:rsid w:val="6D6F2CB2"/>
    <w:rsid w:val="73E84049"/>
    <w:rsid w:val="7413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user</cp:lastModifiedBy>
  <cp:lastPrinted>2020-10-21T02:34:00Z</cp:lastPrinted>
  <dcterms:modified xsi:type="dcterms:W3CDTF">2021-10-11T08:53:35Z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