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40"/>
          <w:szCs w:val="48"/>
        </w:rPr>
      </w:pPr>
      <w:r>
        <w:rPr>
          <w:rFonts w:hint="eastAsia"/>
          <w:sz w:val="40"/>
          <w:szCs w:val="48"/>
        </w:rPr>
        <w:t xml:space="preserve"> </w:t>
      </w:r>
      <w:r>
        <w:rPr>
          <w:sz w:val="40"/>
          <w:szCs w:val="48"/>
        </w:rPr>
        <w:t xml:space="preserve"> </w:t>
      </w:r>
      <w:r>
        <w:rPr>
          <w:rFonts w:hint="eastAsia"/>
          <w:sz w:val="40"/>
          <w:szCs w:val="48"/>
        </w:rPr>
        <w:t>成都市泡桐树小学（天府校区）</w:t>
      </w:r>
    </w:p>
    <w:p>
      <w:pPr>
        <w:spacing w:line="600" w:lineRule="exact"/>
        <w:jc w:val="center"/>
        <w:rPr>
          <w:sz w:val="40"/>
          <w:szCs w:val="48"/>
        </w:rPr>
      </w:pPr>
      <w:r>
        <w:rPr>
          <w:rFonts w:hint="eastAsia"/>
          <w:sz w:val="40"/>
          <w:szCs w:val="48"/>
        </w:rPr>
        <w:t>S</w:t>
      </w:r>
      <w:r>
        <w:rPr>
          <w:sz w:val="40"/>
          <w:szCs w:val="48"/>
        </w:rPr>
        <w:t>TEAM</w:t>
      </w:r>
      <w:r>
        <w:rPr>
          <w:rFonts w:hint="eastAsia"/>
          <w:sz w:val="40"/>
          <w:szCs w:val="48"/>
        </w:rPr>
        <w:t>课程材料采购招标公告</w:t>
      </w:r>
    </w:p>
    <w:p>
      <w:pPr>
        <w:spacing w:line="560" w:lineRule="exact"/>
        <w:ind w:left="420" w:leftChars="200"/>
        <w:rPr>
          <w:rFonts w:ascii="方正仿宋_GBK" w:eastAsia="方正仿宋_GBK"/>
          <w:sz w:val="32"/>
          <w:szCs w:val="32"/>
        </w:rPr>
      </w:pPr>
      <w:r>
        <w:rPr>
          <w:rFonts w:hint="eastAsia" w:ascii="方正仿宋_GBK" w:eastAsia="方正仿宋_GBK"/>
          <w:sz w:val="32"/>
          <w:szCs w:val="32"/>
        </w:rPr>
        <w:t>各受邀单位：</w:t>
      </w:r>
    </w:p>
    <w:p>
      <w:pPr>
        <w:spacing w:line="480" w:lineRule="auto"/>
        <w:ind w:left="420" w:leftChars="200" w:firstLine="560" w:firstLineChars="200"/>
        <w:rPr>
          <w:rFonts w:ascii="宋体" w:hAnsi="宋体" w:eastAsia="宋体"/>
          <w:sz w:val="28"/>
          <w:szCs w:val="28"/>
        </w:rPr>
      </w:pPr>
      <w:r>
        <w:rPr>
          <w:rFonts w:hint="eastAsia" w:ascii="宋体" w:hAnsi="宋体" w:eastAsia="宋体"/>
          <w:sz w:val="28"/>
          <w:szCs w:val="28"/>
        </w:rPr>
        <w:t>我校现拟通过比选方式进行</w:t>
      </w:r>
      <w:r>
        <w:rPr>
          <w:rFonts w:hint="eastAsia" w:ascii="宋体" w:hAnsi="宋体" w:eastAsia="宋体"/>
          <w:sz w:val="28"/>
          <w:szCs w:val="28"/>
          <w:u w:val="single"/>
        </w:rPr>
        <w:t>S</w:t>
      </w:r>
      <w:r>
        <w:rPr>
          <w:rFonts w:ascii="宋体" w:hAnsi="宋体" w:eastAsia="宋体"/>
          <w:sz w:val="28"/>
          <w:szCs w:val="28"/>
          <w:u w:val="single"/>
        </w:rPr>
        <w:t>TEAM</w:t>
      </w:r>
      <w:r>
        <w:rPr>
          <w:rFonts w:hint="eastAsia" w:ascii="宋体" w:hAnsi="宋体" w:eastAsia="宋体"/>
          <w:sz w:val="28"/>
          <w:szCs w:val="28"/>
          <w:u w:val="single"/>
        </w:rPr>
        <w:t>课程材料</w:t>
      </w:r>
      <w:r>
        <w:rPr>
          <w:rFonts w:hint="eastAsia" w:ascii="宋体" w:hAnsi="宋体" w:eastAsia="宋体"/>
          <w:sz w:val="28"/>
          <w:szCs w:val="28"/>
        </w:rPr>
        <w:t>采购，欢迎符合要求的单位予以报价，并于202</w:t>
      </w:r>
      <w:r>
        <w:rPr>
          <w:rFonts w:ascii="宋体" w:hAnsi="宋体" w:eastAsia="宋体"/>
          <w:sz w:val="28"/>
          <w:szCs w:val="28"/>
        </w:rPr>
        <w:t>2</w:t>
      </w:r>
      <w:r>
        <w:rPr>
          <w:rFonts w:hint="eastAsia" w:ascii="宋体" w:hAnsi="宋体" w:eastAsia="宋体"/>
          <w:sz w:val="28"/>
          <w:szCs w:val="28"/>
        </w:rPr>
        <w:t>年3月1</w:t>
      </w:r>
      <w:r>
        <w:rPr>
          <w:rFonts w:ascii="宋体" w:hAnsi="宋体" w:eastAsia="宋体"/>
          <w:sz w:val="28"/>
          <w:szCs w:val="28"/>
        </w:rPr>
        <w:t>1</w:t>
      </w:r>
      <w:r>
        <w:rPr>
          <w:rFonts w:hint="eastAsia" w:ascii="宋体" w:hAnsi="宋体" w:eastAsia="宋体"/>
          <w:sz w:val="28"/>
          <w:szCs w:val="28"/>
        </w:rPr>
        <w:t>日17:00点前将比选响应文件送至我校学校服务中心办公室。</w:t>
      </w:r>
    </w:p>
    <w:p>
      <w:pPr>
        <w:pStyle w:val="12"/>
        <w:numPr>
          <w:ilvl w:val="0"/>
          <w:numId w:val="1"/>
        </w:numPr>
        <w:spacing w:line="560" w:lineRule="exact"/>
        <w:ind w:firstLineChars="0"/>
        <w:rPr>
          <w:rFonts w:ascii="宋体" w:hAnsi="宋体" w:eastAsia="宋体"/>
          <w:b/>
          <w:bCs/>
          <w:sz w:val="28"/>
          <w:szCs w:val="28"/>
        </w:rPr>
      </w:pPr>
      <w:r>
        <w:rPr>
          <w:rFonts w:hint="eastAsia" w:ascii="宋体" w:hAnsi="宋体" w:eastAsia="宋体"/>
          <w:b/>
          <w:bCs/>
          <w:sz w:val="28"/>
          <w:szCs w:val="28"/>
        </w:rPr>
        <w:t>项目情况：</w:t>
      </w:r>
    </w:p>
    <w:p>
      <w:pPr>
        <w:pStyle w:val="2"/>
        <w:ind w:firstLine="560"/>
        <w:rPr>
          <w:rFonts w:ascii="宋体" w:hAnsi="宋体" w:eastAsia="宋体" w:cstheme="minorBidi"/>
          <w:sz w:val="28"/>
          <w:szCs w:val="28"/>
        </w:rPr>
      </w:pPr>
      <w:r>
        <w:rPr>
          <w:rFonts w:hint="eastAsia" w:ascii="宋体" w:hAnsi="宋体" w:eastAsia="宋体" w:cstheme="minorBidi"/>
          <w:sz w:val="28"/>
          <w:szCs w:val="28"/>
        </w:rPr>
        <w:t>学校基于STEAM教育理念，参照我国学生发展核心素养，整合多学科，从2018年10月起开始了STEAM创新教育教学实践。本学年将继续在1-6年级81个班，开设12门STEAM创新课程，参与学生达3000余名，将科技教育从精英培养模式向全面普适性模式转换，逐步让全校教师实现从基于标准化考试的传统教育理念向培养学生主动探究精神的现代教育理念转型。</w:t>
      </w:r>
    </w:p>
    <w:p>
      <w:pPr>
        <w:pStyle w:val="2"/>
        <w:ind w:firstLine="560"/>
        <w:rPr>
          <w:rFonts w:ascii="宋体" w:hAnsi="宋体" w:eastAsia="宋体" w:cstheme="minorBidi"/>
          <w:sz w:val="28"/>
          <w:szCs w:val="28"/>
        </w:rPr>
      </w:pPr>
      <w:r>
        <w:rPr>
          <w:rFonts w:hint="eastAsia" w:ascii="宋体" w:hAnsi="宋体" w:eastAsia="宋体" w:cstheme="minorBidi"/>
          <w:sz w:val="28"/>
          <w:szCs w:val="28"/>
        </w:rPr>
        <w:t>为了保障一至六年级学生常态化推行STEAM课程，现在需要添购STEAM课程学生实践材料包，费用预算如下：</w:t>
      </w:r>
    </w:p>
    <w:tbl>
      <w:tblPr>
        <w:tblStyle w:val="8"/>
        <w:tblW w:w="9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3"/>
        <w:gridCol w:w="237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473"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课程名称</w:t>
            </w:r>
          </w:p>
        </w:tc>
        <w:tc>
          <w:tcPr>
            <w:tcW w:w="2370"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材料包数量</w:t>
            </w:r>
          </w:p>
        </w:tc>
        <w:tc>
          <w:tcPr>
            <w:tcW w:w="2145"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费用预算（元）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3"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千年敦煌莫高窟</w:t>
            </w:r>
          </w:p>
        </w:tc>
        <w:tc>
          <w:tcPr>
            <w:tcW w:w="2370"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104</w:t>
            </w:r>
          </w:p>
        </w:tc>
        <w:tc>
          <w:tcPr>
            <w:tcW w:w="2145"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¥7,072.00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5473"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安全着陆器</w:t>
            </w:r>
          </w:p>
        </w:tc>
        <w:tc>
          <w:tcPr>
            <w:tcW w:w="2370" w:type="dxa"/>
          </w:tcPr>
          <w:p>
            <w:pPr>
              <w:pStyle w:val="2"/>
              <w:ind w:right="104" w:firstLine="480"/>
              <w:jc w:val="center"/>
              <w:rPr>
                <w:rFonts w:ascii="微软雅黑" w:hAnsi="微软雅黑" w:eastAsia="微软雅黑" w:cs="微软雅黑"/>
                <w:sz w:val="24"/>
              </w:rPr>
            </w:pPr>
            <w:r>
              <w:rPr>
                <w:rFonts w:hint="eastAsia" w:ascii="微软雅黑" w:hAnsi="微软雅黑" w:eastAsia="微软雅黑" w:cs="微软雅黑"/>
                <w:sz w:val="24"/>
              </w:rPr>
              <w:t>124</w:t>
            </w:r>
          </w:p>
        </w:tc>
        <w:tc>
          <w:tcPr>
            <w:tcW w:w="2145"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¥8,680.00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73"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丝绸之路</w:t>
            </w:r>
          </w:p>
        </w:tc>
        <w:tc>
          <w:tcPr>
            <w:tcW w:w="2370"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80</w:t>
            </w:r>
          </w:p>
        </w:tc>
        <w:tc>
          <w:tcPr>
            <w:tcW w:w="2145"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¥5,440.00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73" w:type="dxa"/>
          </w:tcPr>
          <w:p>
            <w:pPr>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物种保护</w:t>
            </w:r>
          </w:p>
        </w:tc>
        <w:tc>
          <w:tcPr>
            <w:tcW w:w="2370" w:type="dxa"/>
          </w:tcPr>
          <w:p>
            <w:pPr>
              <w:autoSpaceDE w:val="0"/>
              <w:autoSpaceDN w:val="0"/>
              <w:adjustRightInd w:val="0"/>
              <w:spacing w:line="360" w:lineRule="auto"/>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58</w:t>
            </w:r>
          </w:p>
        </w:tc>
        <w:tc>
          <w:tcPr>
            <w:tcW w:w="2145" w:type="dxa"/>
          </w:tcPr>
          <w:p>
            <w:pPr>
              <w:pStyle w:val="2"/>
              <w:ind w:right="104" w:firstLine="472"/>
              <w:jc w:val="center"/>
              <w:rPr>
                <w:rFonts w:ascii="微软雅黑" w:hAnsi="微软雅黑" w:eastAsia="微软雅黑" w:cs="微软雅黑"/>
                <w:spacing w:val="-2"/>
                <w:kern w:val="0"/>
                <w:sz w:val="24"/>
                <w:lang w:bidi="ar"/>
              </w:rPr>
            </w:pPr>
            <w:r>
              <w:rPr>
                <w:rFonts w:hint="eastAsia" w:ascii="微软雅黑" w:hAnsi="微软雅黑" w:eastAsia="微软雅黑" w:cs="微软雅黑"/>
                <w:spacing w:val="-2"/>
                <w:kern w:val="0"/>
                <w:sz w:val="24"/>
                <w:lang w:bidi="ar"/>
              </w:rPr>
              <w:t>¥4,350.00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73" w:type="dxa"/>
          </w:tcPr>
          <w:p>
            <w:pPr>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小新的天空之旅</w:t>
            </w:r>
          </w:p>
        </w:tc>
        <w:tc>
          <w:tcPr>
            <w:tcW w:w="2370" w:type="dxa"/>
          </w:tcPr>
          <w:p>
            <w:pPr>
              <w:autoSpaceDE w:val="0"/>
              <w:autoSpaceDN w:val="0"/>
              <w:adjustRightInd w:val="0"/>
              <w:spacing w:line="360" w:lineRule="auto"/>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24</w:t>
            </w:r>
          </w:p>
        </w:tc>
        <w:tc>
          <w:tcPr>
            <w:tcW w:w="2145" w:type="dxa"/>
          </w:tcPr>
          <w:p>
            <w:pPr>
              <w:pStyle w:val="2"/>
              <w:ind w:right="104" w:firstLine="472"/>
              <w:jc w:val="center"/>
              <w:rPr>
                <w:rFonts w:ascii="微软雅黑" w:hAnsi="微软雅黑" w:eastAsia="微软雅黑" w:cs="微软雅黑"/>
                <w:spacing w:val="-2"/>
                <w:kern w:val="0"/>
                <w:sz w:val="24"/>
                <w:lang w:bidi="ar"/>
              </w:rPr>
            </w:pPr>
            <w:r>
              <w:rPr>
                <w:rFonts w:hint="eastAsia" w:ascii="微软雅黑" w:hAnsi="微软雅黑" w:eastAsia="微软雅黑" w:cs="微软雅黑"/>
                <w:spacing w:val="-2"/>
                <w:kern w:val="0"/>
                <w:sz w:val="24"/>
                <w:lang w:bidi="ar"/>
              </w:rPr>
              <w:t>¥1,632.00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73" w:type="dxa"/>
          </w:tcPr>
          <w:p>
            <w:pPr>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深海蛟龙</w:t>
            </w:r>
          </w:p>
        </w:tc>
        <w:tc>
          <w:tcPr>
            <w:tcW w:w="2370" w:type="dxa"/>
          </w:tcPr>
          <w:p>
            <w:pPr>
              <w:autoSpaceDE w:val="0"/>
              <w:autoSpaceDN w:val="0"/>
              <w:adjustRightInd w:val="0"/>
              <w:spacing w:line="360" w:lineRule="auto"/>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60</w:t>
            </w:r>
          </w:p>
        </w:tc>
        <w:tc>
          <w:tcPr>
            <w:tcW w:w="2145" w:type="dxa"/>
          </w:tcPr>
          <w:p>
            <w:pPr>
              <w:pStyle w:val="2"/>
              <w:ind w:right="104" w:firstLine="472"/>
              <w:jc w:val="center"/>
              <w:rPr>
                <w:rFonts w:ascii="微软雅黑" w:hAnsi="微软雅黑" w:eastAsia="微软雅黑" w:cs="微软雅黑"/>
                <w:spacing w:val="-2"/>
                <w:kern w:val="0"/>
                <w:sz w:val="24"/>
                <w:lang w:bidi="ar"/>
              </w:rPr>
            </w:pPr>
            <w:r>
              <w:rPr>
                <w:rFonts w:hint="eastAsia" w:ascii="微软雅黑" w:hAnsi="微软雅黑" w:eastAsia="微软雅黑" w:cs="微软雅黑"/>
                <w:spacing w:val="-2"/>
                <w:kern w:val="0"/>
                <w:sz w:val="24"/>
                <w:lang w:bidi="ar"/>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73" w:type="dxa"/>
          </w:tcPr>
          <w:p>
            <w:pPr>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给老人的礼物</w:t>
            </w:r>
          </w:p>
        </w:tc>
        <w:tc>
          <w:tcPr>
            <w:tcW w:w="2370" w:type="dxa"/>
          </w:tcPr>
          <w:p>
            <w:pPr>
              <w:autoSpaceDE w:val="0"/>
              <w:autoSpaceDN w:val="0"/>
              <w:adjustRightInd w:val="0"/>
              <w:spacing w:line="360" w:lineRule="auto"/>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36</w:t>
            </w:r>
          </w:p>
        </w:tc>
        <w:tc>
          <w:tcPr>
            <w:tcW w:w="2145" w:type="dxa"/>
          </w:tcPr>
          <w:p>
            <w:pPr>
              <w:pStyle w:val="2"/>
              <w:ind w:right="104" w:firstLine="472"/>
              <w:jc w:val="center"/>
              <w:rPr>
                <w:rFonts w:ascii="微软雅黑" w:hAnsi="微软雅黑" w:eastAsia="微软雅黑" w:cs="微软雅黑"/>
                <w:spacing w:val="-2"/>
                <w:kern w:val="0"/>
                <w:sz w:val="24"/>
                <w:lang w:bidi="ar"/>
              </w:rPr>
            </w:pPr>
            <w:r>
              <w:rPr>
                <w:rFonts w:hint="eastAsia" w:ascii="微软雅黑" w:hAnsi="微软雅黑" w:eastAsia="微软雅黑" w:cs="微软雅黑"/>
                <w:spacing w:val="-2"/>
                <w:kern w:val="0"/>
                <w:sz w:val="24"/>
                <w:lang w:bidi="ar"/>
              </w:rPr>
              <w:t>¥2,700.00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73" w:type="dxa"/>
          </w:tcPr>
          <w:p>
            <w:pPr>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解密未来清洁能源</w:t>
            </w:r>
          </w:p>
        </w:tc>
        <w:tc>
          <w:tcPr>
            <w:tcW w:w="2370" w:type="dxa"/>
          </w:tcPr>
          <w:p>
            <w:pPr>
              <w:autoSpaceDE w:val="0"/>
              <w:autoSpaceDN w:val="0"/>
              <w:adjustRightInd w:val="0"/>
              <w:spacing w:line="360" w:lineRule="auto"/>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102</w:t>
            </w:r>
          </w:p>
        </w:tc>
        <w:tc>
          <w:tcPr>
            <w:tcW w:w="2145" w:type="dxa"/>
          </w:tcPr>
          <w:p>
            <w:pPr>
              <w:pStyle w:val="2"/>
              <w:ind w:right="104" w:firstLine="472"/>
              <w:jc w:val="center"/>
              <w:rPr>
                <w:rFonts w:ascii="微软雅黑" w:hAnsi="微软雅黑" w:eastAsia="微软雅黑" w:cs="微软雅黑"/>
                <w:spacing w:val="-2"/>
                <w:kern w:val="0"/>
                <w:sz w:val="24"/>
                <w:lang w:bidi="ar"/>
              </w:rPr>
            </w:pPr>
            <w:r>
              <w:rPr>
                <w:rFonts w:hint="eastAsia" w:ascii="微软雅黑" w:hAnsi="微软雅黑" w:eastAsia="微软雅黑" w:cs="微软雅黑"/>
                <w:spacing w:val="-2"/>
                <w:kern w:val="0"/>
                <w:sz w:val="24"/>
                <w:lang w:bidi="ar"/>
              </w:rPr>
              <w:t>¥6,936.00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73" w:type="dxa"/>
          </w:tcPr>
          <w:p>
            <w:pPr>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寻找“第二家园”</w:t>
            </w:r>
          </w:p>
        </w:tc>
        <w:tc>
          <w:tcPr>
            <w:tcW w:w="2370" w:type="dxa"/>
          </w:tcPr>
          <w:p>
            <w:pPr>
              <w:autoSpaceDE w:val="0"/>
              <w:autoSpaceDN w:val="0"/>
              <w:adjustRightInd w:val="0"/>
              <w:spacing w:line="360" w:lineRule="auto"/>
              <w:jc w:val="center"/>
              <w:rPr>
                <w:rFonts w:ascii="微软雅黑" w:hAnsi="微软雅黑" w:eastAsia="微软雅黑" w:cs="微软雅黑"/>
                <w:spacing w:val="-2"/>
                <w:kern w:val="0"/>
                <w:sz w:val="24"/>
                <w:szCs w:val="24"/>
                <w:lang w:bidi="ar"/>
              </w:rPr>
            </w:pPr>
            <w:r>
              <w:rPr>
                <w:rFonts w:hint="eastAsia" w:ascii="微软雅黑" w:hAnsi="微软雅黑" w:eastAsia="微软雅黑" w:cs="微软雅黑"/>
                <w:spacing w:val="-2"/>
                <w:kern w:val="0"/>
                <w:sz w:val="24"/>
                <w:szCs w:val="24"/>
                <w:lang w:bidi="ar"/>
              </w:rPr>
              <w:t>60</w:t>
            </w:r>
          </w:p>
        </w:tc>
        <w:tc>
          <w:tcPr>
            <w:tcW w:w="2145" w:type="dxa"/>
          </w:tcPr>
          <w:p>
            <w:pPr>
              <w:pStyle w:val="2"/>
              <w:ind w:right="104" w:firstLine="472"/>
              <w:jc w:val="center"/>
              <w:rPr>
                <w:rFonts w:ascii="微软雅黑" w:hAnsi="微软雅黑" w:eastAsia="微软雅黑" w:cs="微软雅黑"/>
                <w:spacing w:val="-2"/>
                <w:kern w:val="0"/>
                <w:sz w:val="24"/>
                <w:lang w:bidi="ar"/>
              </w:rPr>
            </w:pPr>
            <w:r>
              <w:rPr>
                <w:rFonts w:hint="eastAsia" w:ascii="微软雅黑" w:hAnsi="微软雅黑" w:eastAsia="微软雅黑" w:cs="微软雅黑"/>
                <w:spacing w:val="-2"/>
                <w:kern w:val="0"/>
                <w:sz w:val="24"/>
                <w:lang w:bidi="ar"/>
              </w:rPr>
              <w:t>¥4,590.00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843" w:type="dxa"/>
            <w:gridSpan w:val="2"/>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合计</w:t>
            </w:r>
          </w:p>
        </w:tc>
        <w:tc>
          <w:tcPr>
            <w:tcW w:w="2145" w:type="dxa"/>
          </w:tcPr>
          <w:p>
            <w:pPr>
              <w:pStyle w:val="2"/>
              <w:ind w:right="104" w:firstLine="472"/>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¥45,000.00</w:t>
            </w:r>
          </w:p>
        </w:tc>
      </w:tr>
    </w:tbl>
    <w:p>
      <w:pPr>
        <w:spacing w:line="560" w:lineRule="exact"/>
        <w:ind w:firstLine="843" w:firstLineChars="300"/>
        <w:rPr>
          <w:rFonts w:ascii="宋体" w:hAnsi="宋体" w:eastAsia="宋体"/>
          <w:sz w:val="28"/>
          <w:szCs w:val="28"/>
        </w:rPr>
      </w:pPr>
      <w:r>
        <w:rPr>
          <w:rFonts w:hint="eastAsia" w:ascii="宋体" w:hAnsi="宋体" w:eastAsia="宋体"/>
          <w:b/>
          <w:bCs/>
          <w:sz w:val="28"/>
          <w:szCs w:val="28"/>
        </w:rPr>
        <w:t>注：</w:t>
      </w:r>
      <w:r>
        <w:rPr>
          <w:rFonts w:ascii="宋体" w:hAnsi="宋体" w:eastAsia="宋体"/>
          <w:b/>
          <w:bCs/>
          <w:sz w:val="28"/>
          <w:szCs w:val="28"/>
        </w:rPr>
        <w:t xml:space="preserve"> </w:t>
      </w:r>
    </w:p>
    <w:p>
      <w:pPr>
        <w:spacing w:line="360" w:lineRule="auto"/>
        <w:ind w:left="1260" w:leftChars="466" w:hanging="281" w:hangingChars="100"/>
        <w:rPr>
          <w:rFonts w:ascii="宋体" w:hAnsi="宋体" w:eastAsia="宋体"/>
          <w:b/>
          <w:bCs/>
          <w:sz w:val="28"/>
          <w:szCs w:val="28"/>
        </w:rPr>
      </w:pPr>
      <w:r>
        <w:rPr>
          <w:rFonts w:ascii="宋体" w:hAnsi="宋体" w:eastAsia="宋体"/>
          <w:b/>
          <w:bCs/>
          <w:sz w:val="28"/>
          <w:szCs w:val="28"/>
        </w:rPr>
        <w:t>1.报价为含税开票价格，并为一次性报价，在确保满足参数要求的前提下报价细项及总价均不能超过预算，否则视为无效报价；</w:t>
      </w:r>
    </w:p>
    <w:p>
      <w:pPr>
        <w:spacing w:line="360" w:lineRule="auto"/>
        <w:ind w:left="699" w:leftChars="333" w:firstLine="281" w:firstLineChars="100"/>
        <w:rPr>
          <w:rFonts w:ascii="宋体" w:hAnsi="宋体" w:eastAsia="宋体"/>
          <w:b/>
          <w:bCs/>
          <w:sz w:val="28"/>
          <w:szCs w:val="28"/>
        </w:rPr>
      </w:pPr>
      <w:r>
        <w:rPr>
          <w:rFonts w:ascii="宋体" w:hAnsi="宋体" w:eastAsia="宋体"/>
          <w:b/>
          <w:bCs/>
          <w:sz w:val="28"/>
          <w:szCs w:val="28"/>
        </w:rPr>
        <w:t>2.所供产品规格及质量应达到国家标准；</w:t>
      </w:r>
    </w:p>
    <w:p>
      <w:pPr>
        <w:spacing w:line="360" w:lineRule="auto"/>
        <w:ind w:left="1190" w:leftChars="433" w:hanging="281" w:hangingChars="100"/>
        <w:rPr>
          <w:rFonts w:ascii="宋体" w:hAnsi="宋体" w:eastAsia="宋体"/>
          <w:b/>
          <w:bCs/>
          <w:sz w:val="28"/>
          <w:szCs w:val="28"/>
        </w:rPr>
      </w:pPr>
      <w:r>
        <w:rPr>
          <w:rFonts w:ascii="宋体" w:hAnsi="宋体" w:eastAsia="宋体"/>
          <w:b/>
          <w:bCs/>
          <w:sz w:val="28"/>
          <w:szCs w:val="28"/>
        </w:rPr>
        <w:t>3.备注栏，在合同签订时可根据校方要求，双方达成一致的前提下进行调整。</w:t>
      </w:r>
    </w:p>
    <w:p>
      <w:pPr>
        <w:spacing w:line="360" w:lineRule="auto"/>
        <w:ind w:firstLine="280" w:firstLineChars="100"/>
        <w:rPr>
          <w:rFonts w:ascii="宋体" w:hAnsi="宋体" w:eastAsia="宋体"/>
          <w:sz w:val="28"/>
          <w:szCs w:val="28"/>
        </w:rPr>
      </w:pPr>
      <w:r>
        <w:rPr>
          <w:rFonts w:hint="eastAsia" w:ascii="宋体" w:hAnsi="宋体" w:eastAsia="宋体"/>
          <w:sz w:val="28"/>
          <w:szCs w:val="28"/>
        </w:rPr>
        <w:t>二、注意事项：</w:t>
      </w:r>
    </w:p>
    <w:p>
      <w:pPr>
        <w:spacing w:line="360" w:lineRule="auto"/>
        <w:ind w:firstLine="720"/>
        <w:rPr>
          <w:rFonts w:ascii="宋体" w:hAnsi="宋体" w:eastAsia="宋体"/>
          <w:sz w:val="28"/>
          <w:szCs w:val="28"/>
        </w:rPr>
      </w:pPr>
      <w:r>
        <w:rPr>
          <w:rFonts w:ascii="宋体" w:hAnsi="宋体" w:eastAsia="宋体"/>
          <w:sz w:val="28"/>
          <w:szCs w:val="28"/>
        </w:rPr>
        <w:t>1.受邀单位须满足《政府采购法》第二十二条相关资质要求。</w:t>
      </w:r>
    </w:p>
    <w:p>
      <w:pPr>
        <w:spacing w:line="360" w:lineRule="auto"/>
        <w:ind w:firstLine="720"/>
        <w:rPr>
          <w:rFonts w:ascii="宋体" w:hAnsi="宋体" w:eastAsia="宋体"/>
          <w:sz w:val="28"/>
          <w:szCs w:val="28"/>
        </w:rPr>
      </w:pPr>
      <w:r>
        <w:rPr>
          <w:rFonts w:ascii="宋体" w:hAnsi="宋体" w:eastAsia="宋体"/>
          <w:sz w:val="28"/>
          <w:szCs w:val="28"/>
        </w:rPr>
        <w:t>2.比选文件构成：</w:t>
      </w:r>
    </w:p>
    <w:p>
      <w:pPr>
        <w:spacing w:line="360" w:lineRule="auto"/>
        <w:ind w:firstLine="720"/>
        <w:rPr>
          <w:rFonts w:ascii="宋体" w:hAnsi="宋体" w:eastAsia="宋体"/>
          <w:sz w:val="28"/>
          <w:szCs w:val="28"/>
        </w:rPr>
      </w:pPr>
      <w:r>
        <w:rPr>
          <w:rFonts w:ascii="宋体" w:hAnsi="宋体" w:eastAsia="宋体"/>
          <w:sz w:val="28"/>
          <w:szCs w:val="28"/>
        </w:rPr>
        <w:t>2.1报价单（</w:t>
      </w:r>
      <w:r>
        <w:rPr>
          <w:rFonts w:hint="eastAsia" w:ascii="宋体" w:hAnsi="宋体" w:eastAsia="宋体"/>
          <w:sz w:val="28"/>
          <w:szCs w:val="28"/>
        </w:rPr>
        <w:t>请自拟</w:t>
      </w:r>
      <w:r>
        <w:rPr>
          <w:rFonts w:ascii="宋体" w:hAnsi="宋体" w:eastAsia="宋体"/>
          <w:sz w:val="28"/>
          <w:szCs w:val="28"/>
        </w:rPr>
        <w:t>）</w:t>
      </w:r>
    </w:p>
    <w:p>
      <w:pPr>
        <w:spacing w:line="360" w:lineRule="auto"/>
        <w:ind w:firstLine="720"/>
        <w:rPr>
          <w:rFonts w:ascii="宋体" w:hAnsi="宋体" w:eastAsia="宋体"/>
          <w:sz w:val="28"/>
          <w:szCs w:val="28"/>
        </w:rPr>
      </w:pPr>
      <w:r>
        <w:rPr>
          <w:rFonts w:ascii="宋体" w:hAnsi="宋体" w:eastAsia="宋体"/>
          <w:sz w:val="28"/>
          <w:szCs w:val="28"/>
        </w:rPr>
        <w:t>2.2工商营业执照复印件</w:t>
      </w:r>
    </w:p>
    <w:p>
      <w:pPr>
        <w:spacing w:line="360" w:lineRule="auto"/>
        <w:ind w:firstLine="720"/>
        <w:rPr>
          <w:rFonts w:ascii="宋体" w:hAnsi="宋体" w:eastAsia="宋体"/>
          <w:sz w:val="28"/>
          <w:szCs w:val="28"/>
        </w:rPr>
      </w:pPr>
      <w:r>
        <w:rPr>
          <w:rFonts w:ascii="宋体" w:hAnsi="宋体" w:eastAsia="宋体"/>
          <w:sz w:val="28"/>
          <w:szCs w:val="28"/>
        </w:rPr>
        <w:t>2.3法人身份证复印件（若报价人非法人，则另需提供报价人身份证复印件及授权委托书）</w:t>
      </w:r>
    </w:p>
    <w:p>
      <w:pPr>
        <w:spacing w:line="360" w:lineRule="auto"/>
        <w:ind w:firstLine="720"/>
        <w:rPr>
          <w:rFonts w:ascii="宋体" w:hAnsi="宋体" w:eastAsia="宋体"/>
          <w:sz w:val="28"/>
          <w:szCs w:val="28"/>
        </w:rPr>
      </w:pPr>
      <w:r>
        <w:rPr>
          <w:rFonts w:ascii="宋体" w:hAnsi="宋体" w:eastAsia="宋体"/>
          <w:sz w:val="28"/>
          <w:szCs w:val="28"/>
        </w:rPr>
        <w:t>2.4企业信用信息页（需含“营业执照信息、股东信息、主要人员信息”等，可在http://www.gsxt.gov.cn/index.html网址查询打印）</w:t>
      </w:r>
    </w:p>
    <w:p>
      <w:pPr>
        <w:spacing w:line="360" w:lineRule="auto"/>
        <w:ind w:firstLine="720"/>
        <w:rPr>
          <w:rFonts w:ascii="宋体" w:hAnsi="宋体" w:eastAsia="宋体"/>
          <w:sz w:val="28"/>
          <w:szCs w:val="28"/>
        </w:rPr>
      </w:pPr>
      <w:r>
        <w:rPr>
          <w:rFonts w:hint="eastAsia" w:ascii="宋体" w:hAnsi="宋体" w:eastAsia="宋体"/>
          <w:sz w:val="28"/>
          <w:szCs w:val="28"/>
        </w:rPr>
        <w:t>以上资料均需加盖鲜章，均须密封，并在封口处加盖公司公章。</w:t>
      </w:r>
    </w:p>
    <w:p>
      <w:pPr>
        <w:spacing w:line="360" w:lineRule="auto"/>
        <w:ind w:firstLine="280" w:firstLineChars="100"/>
        <w:rPr>
          <w:rFonts w:ascii="宋体" w:hAnsi="宋体" w:eastAsia="宋体"/>
          <w:sz w:val="28"/>
          <w:szCs w:val="28"/>
        </w:rPr>
      </w:pPr>
      <w:r>
        <w:rPr>
          <w:rFonts w:hint="eastAsia" w:ascii="宋体" w:hAnsi="宋体" w:eastAsia="宋体"/>
          <w:sz w:val="28"/>
          <w:szCs w:val="28"/>
        </w:rPr>
        <w:t>三、联系方式：</w:t>
      </w:r>
    </w:p>
    <w:p>
      <w:pPr>
        <w:spacing w:line="360" w:lineRule="auto"/>
        <w:ind w:firstLine="840" w:firstLineChars="300"/>
        <w:rPr>
          <w:rFonts w:ascii="宋体" w:hAnsi="宋体" w:eastAsia="宋体"/>
          <w:sz w:val="28"/>
          <w:szCs w:val="28"/>
        </w:rPr>
      </w:pPr>
      <w:r>
        <w:rPr>
          <w:rFonts w:hint="eastAsia" w:ascii="宋体" w:hAnsi="宋体" w:eastAsia="宋体"/>
          <w:sz w:val="28"/>
          <w:szCs w:val="28"/>
        </w:rPr>
        <w:t xml:space="preserve">联 系 人：牟老师 </w:t>
      </w:r>
      <w:r>
        <w:rPr>
          <w:rFonts w:ascii="宋体" w:hAnsi="宋体" w:eastAsia="宋体"/>
          <w:sz w:val="28"/>
          <w:szCs w:val="28"/>
        </w:rPr>
        <w:t xml:space="preserve">   </w:t>
      </w:r>
    </w:p>
    <w:p>
      <w:pPr>
        <w:spacing w:line="360" w:lineRule="auto"/>
        <w:ind w:firstLine="280" w:firstLineChars="100"/>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联系电话：85193760-8205</w:t>
      </w:r>
    </w:p>
    <w:p>
      <w:pPr>
        <w:spacing w:line="360" w:lineRule="auto"/>
        <w:ind w:right="1120" w:firstLine="5320" w:firstLineChars="1900"/>
        <w:rPr>
          <w:rFonts w:ascii="宋体" w:hAnsi="宋体" w:eastAsia="宋体"/>
          <w:sz w:val="28"/>
          <w:szCs w:val="28"/>
        </w:rPr>
      </w:pPr>
    </w:p>
    <w:p>
      <w:pPr>
        <w:spacing w:line="360" w:lineRule="auto"/>
        <w:ind w:right="1120" w:firstLine="5040" w:firstLineChars="1800"/>
        <w:rPr>
          <w:rFonts w:ascii="宋体" w:hAnsi="宋体" w:eastAsia="宋体"/>
          <w:sz w:val="28"/>
          <w:szCs w:val="28"/>
        </w:rPr>
      </w:pPr>
      <w:r>
        <w:rPr>
          <w:rFonts w:hint="eastAsia" w:ascii="宋体" w:hAnsi="宋体" w:eastAsia="宋体"/>
          <w:sz w:val="28"/>
          <w:szCs w:val="28"/>
        </w:rPr>
        <w:t>成都市泡桐树小学（天府校区）</w:t>
      </w:r>
    </w:p>
    <w:p>
      <w:pPr>
        <w:spacing w:line="360" w:lineRule="auto"/>
        <w:ind w:right="1400" w:firstLine="720"/>
        <w:jc w:val="right"/>
        <w:rPr>
          <w:rFonts w:ascii="方正小标宋简体" w:eastAsia="方正小标宋简体"/>
          <w:sz w:val="44"/>
          <w:szCs w:val="44"/>
        </w:rPr>
      </w:pPr>
      <w:r>
        <w:rPr>
          <w:rFonts w:hint="eastAsia" w:ascii="宋体" w:hAnsi="宋体" w:eastAsia="宋体"/>
          <w:sz w:val="28"/>
          <w:szCs w:val="28"/>
        </w:rPr>
        <w:t>202</w:t>
      </w:r>
      <w:r>
        <w:rPr>
          <w:rFonts w:ascii="宋体" w:hAnsi="宋体" w:eastAsia="宋体"/>
          <w:sz w:val="28"/>
          <w:szCs w:val="28"/>
        </w:rPr>
        <w:t>2</w:t>
      </w:r>
      <w:r>
        <w:rPr>
          <w:rFonts w:hint="eastAsia" w:ascii="宋体" w:hAnsi="宋体" w:eastAsia="宋体"/>
          <w:sz w:val="28"/>
          <w:szCs w:val="28"/>
        </w:rPr>
        <w:t>年</w:t>
      </w:r>
      <w:r>
        <w:rPr>
          <w:rFonts w:ascii="宋体" w:hAnsi="宋体" w:eastAsia="宋体"/>
          <w:sz w:val="28"/>
          <w:szCs w:val="28"/>
        </w:rPr>
        <w:t>3</w:t>
      </w:r>
      <w:r>
        <w:rPr>
          <w:rFonts w:hint="eastAsia" w:ascii="宋体" w:hAnsi="宋体" w:eastAsia="宋体"/>
          <w:sz w:val="28"/>
          <w:szCs w:val="28"/>
        </w:rPr>
        <w:t>月</w:t>
      </w:r>
      <w:r>
        <w:rPr>
          <w:rFonts w:hint="eastAsia" w:ascii="宋体" w:hAnsi="宋体" w:eastAsia="宋体"/>
          <w:sz w:val="28"/>
          <w:szCs w:val="28"/>
          <w:lang w:val="en-US" w:eastAsia="zh-CN"/>
        </w:rPr>
        <w:t>7</w:t>
      </w:r>
      <w:bookmarkStart w:id="0" w:name="_GoBack"/>
      <w:bookmarkEnd w:id="0"/>
      <w:r>
        <w:rPr>
          <w:rFonts w:hint="eastAsia" w:ascii="宋体" w:hAnsi="宋体" w:eastAsia="宋体"/>
          <w:sz w:val="28"/>
          <w:szCs w:val="28"/>
        </w:rPr>
        <w:t>日</w:t>
      </w:r>
    </w:p>
    <w:sectPr>
      <w:pgSz w:w="11906" w:h="16838"/>
      <w:pgMar w:top="1478" w:right="1058" w:bottom="1099" w:left="11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16CE9"/>
    <w:multiLevelType w:val="multilevel"/>
    <w:tmpl w:val="66516CE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96"/>
    <w:rsid w:val="00016A58"/>
    <w:rsid w:val="000349B5"/>
    <w:rsid w:val="00080CD7"/>
    <w:rsid w:val="00080FF1"/>
    <w:rsid w:val="00086C74"/>
    <w:rsid w:val="000E2296"/>
    <w:rsid w:val="000E5987"/>
    <w:rsid w:val="00113E9C"/>
    <w:rsid w:val="00114326"/>
    <w:rsid w:val="00116395"/>
    <w:rsid w:val="00126B8A"/>
    <w:rsid w:val="00174DD2"/>
    <w:rsid w:val="001E4611"/>
    <w:rsid w:val="00212878"/>
    <w:rsid w:val="00232C2A"/>
    <w:rsid w:val="0023678C"/>
    <w:rsid w:val="00261ED7"/>
    <w:rsid w:val="002C7586"/>
    <w:rsid w:val="002D1ACD"/>
    <w:rsid w:val="002D7CCA"/>
    <w:rsid w:val="002E65B7"/>
    <w:rsid w:val="002E7A8E"/>
    <w:rsid w:val="002F2583"/>
    <w:rsid w:val="002F5ACE"/>
    <w:rsid w:val="002F5C79"/>
    <w:rsid w:val="0031560C"/>
    <w:rsid w:val="003217EC"/>
    <w:rsid w:val="00345A84"/>
    <w:rsid w:val="00352207"/>
    <w:rsid w:val="00372917"/>
    <w:rsid w:val="00384B58"/>
    <w:rsid w:val="003A7C5F"/>
    <w:rsid w:val="003B5EFA"/>
    <w:rsid w:val="003C0CCC"/>
    <w:rsid w:val="00415D7A"/>
    <w:rsid w:val="00434BAB"/>
    <w:rsid w:val="00450BD7"/>
    <w:rsid w:val="004513EC"/>
    <w:rsid w:val="0045242B"/>
    <w:rsid w:val="00455088"/>
    <w:rsid w:val="00471EB7"/>
    <w:rsid w:val="004727C7"/>
    <w:rsid w:val="004E2523"/>
    <w:rsid w:val="0050202B"/>
    <w:rsid w:val="005047D2"/>
    <w:rsid w:val="00590FBF"/>
    <w:rsid w:val="005B027F"/>
    <w:rsid w:val="005B3C9F"/>
    <w:rsid w:val="005B759F"/>
    <w:rsid w:val="005C19FB"/>
    <w:rsid w:val="005C271E"/>
    <w:rsid w:val="005D411E"/>
    <w:rsid w:val="00602E1A"/>
    <w:rsid w:val="00613FFB"/>
    <w:rsid w:val="00621C19"/>
    <w:rsid w:val="006421AD"/>
    <w:rsid w:val="00654E10"/>
    <w:rsid w:val="0067343B"/>
    <w:rsid w:val="00681EE7"/>
    <w:rsid w:val="00685D6A"/>
    <w:rsid w:val="006965A9"/>
    <w:rsid w:val="00701811"/>
    <w:rsid w:val="00702883"/>
    <w:rsid w:val="007046C1"/>
    <w:rsid w:val="00733835"/>
    <w:rsid w:val="00750D7A"/>
    <w:rsid w:val="00751347"/>
    <w:rsid w:val="007803BF"/>
    <w:rsid w:val="007A0576"/>
    <w:rsid w:val="007A6E22"/>
    <w:rsid w:val="007D38FF"/>
    <w:rsid w:val="008030C9"/>
    <w:rsid w:val="008152F2"/>
    <w:rsid w:val="0083755B"/>
    <w:rsid w:val="0084489C"/>
    <w:rsid w:val="00866755"/>
    <w:rsid w:val="008C1B4D"/>
    <w:rsid w:val="008E5DD9"/>
    <w:rsid w:val="008F7A2C"/>
    <w:rsid w:val="009561FF"/>
    <w:rsid w:val="00977D87"/>
    <w:rsid w:val="009978A0"/>
    <w:rsid w:val="009A5AC1"/>
    <w:rsid w:val="009D2EF2"/>
    <w:rsid w:val="009E18DF"/>
    <w:rsid w:val="009E28AE"/>
    <w:rsid w:val="009E2F06"/>
    <w:rsid w:val="009E3CD3"/>
    <w:rsid w:val="00A06D4D"/>
    <w:rsid w:val="00A32050"/>
    <w:rsid w:val="00A3532C"/>
    <w:rsid w:val="00A57668"/>
    <w:rsid w:val="00AE1ABC"/>
    <w:rsid w:val="00B309CE"/>
    <w:rsid w:val="00B52239"/>
    <w:rsid w:val="00B95B03"/>
    <w:rsid w:val="00BB7CFA"/>
    <w:rsid w:val="00BC0D85"/>
    <w:rsid w:val="00BD4F41"/>
    <w:rsid w:val="00BF163C"/>
    <w:rsid w:val="00BF3E1E"/>
    <w:rsid w:val="00C366A3"/>
    <w:rsid w:val="00C93D96"/>
    <w:rsid w:val="00CA3695"/>
    <w:rsid w:val="00CB4ABC"/>
    <w:rsid w:val="00CB7562"/>
    <w:rsid w:val="00CD66AE"/>
    <w:rsid w:val="00D00BFD"/>
    <w:rsid w:val="00D248E0"/>
    <w:rsid w:val="00D523F8"/>
    <w:rsid w:val="00D560C1"/>
    <w:rsid w:val="00DB5BE9"/>
    <w:rsid w:val="00DC65D8"/>
    <w:rsid w:val="00DD422B"/>
    <w:rsid w:val="00DE09E8"/>
    <w:rsid w:val="00DE1AFA"/>
    <w:rsid w:val="00DF2012"/>
    <w:rsid w:val="00E167B7"/>
    <w:rsid w:val="00E52EC0"/>
    <w:rsid w:val="00E619BC"/>
    <w:rsid w:val="00E654A6"/>
    <w:rsid w:val="00E667C7"/>
    <w:rsid w:val="00EA00AF"/>
    <w:rsid w:val="00EA53DE"/>
    <w:rsid w:val="00EA7F0C"/>
    <w:rsid w:val="00EB338B"/>
    <w:rsid w:val="00EB7EBB"/>
    <w:rsid w:val="00EC6649"/>
    <w:rsid w:val="00ED2683"/>
    <w:rsid w:val="00ED6A71"/>
    <w:rsid w:val="00F128B5"/>
    <w:rsid w:val="00F14563"/>
    <w:rsid w:val="00F174E3"/>
    <w:rsid w:val="00F4191C"/>
    <w:rsid w:val="00F55D43"/>
    <w:rsid w:val="00F8776D"/>
    <w:rsid w:val="00FA5B25"/>
    <w:rsid w:val="00FD1828"/>
    <w:rsid w:val="00FE49BA"/>
    <w:rsid w:val="00FF6DD1"/>
    <w:rsid w:val="057C303F"/>
    <w:rsid w:val="0B474C35"/>
    <w:rsid w:val="0E343DD7"/>
    <w:rsid w:val="0FF270DF"/>
    <w:rsid w:val="10CC45F3"/>
    <w:rsid w:val="11371AF9"/>
    <w:rsid w:val="125B2450"/>
    <w:rsid w:val="14180C94"/>
    <w:rsid w:val="15E95AF4"/>
    <w:rsid w:val="1827390C"/>
    <w:rsid w:val="1C0826EE"/>
    <w:rsid w:val="1C627B3C"/>
    <w:rsid w:val="207C3118"/>
    <w:rsid w:val="226C0AEB"/>
    <w:rsid w:val="24B92A3B"/>
    <w:rsid w:val="292E2D6A"/>
    <w:rsid w:val="2DA22B33"/>
    <w:rsid w:val="300630DE"/>
    <w:rsid w:val="30F15832"/>
    <w:rsid w:val="332259DC"/>
    <w:rsid w:val="34666601"/>
    <w:rsid w:val="380E7E19"/>
    <w:rsid w:val="3D93056F"/>
    <w:rsid w:val="42AF24B1"/>
    <w:rsid w:val="47994CF7"/>
    <w:rsid w:val="4DDB4F06"/>
    <w:rsid w:val="51EA0881"/>
    <w:rsid w:val="53BB1AB3"/>
    <w:rsid w:val="547A1F3D"/>
    <w:rsid w:val="59AA594B"/>
    <w:rsid w:val="5D356CA4"/>
    <w:rsid w:val="60E23719"/>
    <w:rsid w:val="64E0525B"/>
    <w:rsid w:val="6D0D7C89"/>
    <w:rsid w:val="6E491F5E"/>
    <w:rsid w:val="6E7F20E6"/>
    <w:rsid w:val="714F4FDF"/>
    <w:rsid w:val="72E41AEF"/>
    <w:rsid w:val="74FA1C23"/>
    <w:rsid w:val="75266EA8"/>
    <w:rsid w:val="7786531E"/>
    <w:rsid w:val="7BD5312E"/>
    <w:rsid w:val="7EB86940"/>
    <w:rsid w:val="7F8A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6"/>
    <w:unhideWhenUsed/>
    <w:qFormat/>
    <w:uiPriority w:val="0"/>
    <w:pPr>
      <w:spacing w:after="120" w:line="360" w:lineRule="auto"/>
      <w:ind w:firstLine="422" w:firstLineChars="200"/>
    </w:pPr>
    <w:rPr>
      <w:rFonts w:ascii="Calibri" w:hAnsi="Calibri" w:eastAsia="仿宋" w:cs="Times New Roman"/>
      <w:sz w:val="30"/>
      <w:szCs w:val="24"/>
    </w:rPr>
  </w:style>
  <w:style w:type="paragraph" w:styleId="3">
    <w:name w:val="Body Text Indent"/>
    <w:basedOn w:val="1"/>
    <w:link w:val="17"/>
    <w:semiHidden/>
    <w:unhideWhenUsed/>
    <w:uiPriority w:val="99"/>
    <w:pPr>
      <w:spacing w:after="120"/>
      <w:ind w:left="420" w:leftChars="200"/>
    </w:p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w w:val="100"/>
      <w:sz w:val="21"/>
      <w:szCs w:val="21"/>
      <w:shd w:val="clear" w:color="auto" w:fill="auto"/>
    </w:rPr>
  </w:style>
  <w:style w:type="character" w:styleId="11">
    <w:name w:val="Emphasis"/>
    <w:basedOn w:val="9"/>
    <w:qFormat/>
    <w:uiPriority w:val="20"/>
    <w:rPr>
      <w:i/>
      <w:iCs/>
    </w:rPr>
  </w:style>
  <w:style w:type="paragraph" w:styleId="12">
    <w:name w:val="List Paragraph"/>
    <w:basedOn w:val="1"/>
    <w:qFormat/>
    <w:uiPriority w:val="34"/>
    <w:pPr>
      <w:ind w:firstLine="420" w:firstLineChars="200"/>
    </w:pPr>
  </w:style>
  <w:style w:type="character" w:customStyle="1" w:styleId="13">
    <w:name w:val="日期 字符"/>
    <w:basedOn w:val="9"/>
    <w:link w:val="4"/>
    <w:semiHidden/>
    <w:qFormat/>
    <w:uiPriority w:val="99"/>
  </w:style>
  <w:style w:type="character" w:customStyle="1" w:styleId="14">
    <w:name w:val="页眉 字符"/>
    <w:basedOn w:val="9"/>
    <w:link w:val="6"/>
    <w:qFormat/>
    <w:uiPriority w:val="99"/>
    <w:rPr>
      <w:rFonts w:asciiTheme="minorHAnsi" w:hAnsiTheme="minorHAnsi" w:eastAsiaTheme="minorEastAsia" w:cstheme="minorBidi"/>
      <w:kern w:val="2"/>
      <w:sz w:val="18"/>
      <w:szCs w:val="18"/>
    </w:rPr>
  </w:style>
  <w:style w:type="character" w:customStyle="1" w:styleId="15">
    <w:name w:val="页脚 字符"/>
    <w:basedOn w:val="9"/>
    <w:link w:val="5"/>
    <w:qFormat/>
    <w:uiPriority w:val="99"/>
    <w:rPr>
      <w:rFonts w:asciiTheme="minorHAnsi" w:hAnsiTheme="minorHAnsi" w:eastAsiaTheme="minorEastAsia" w:cstheme="minorBidi"/>
      <w:kern w:val="2"/>
      <w:sz w:val="18"/>
      <w:szCs w:val="18"/>
    </w:rPr>
  </w:style>
  <w:style w:type="character" w:customStyle="1" w:styleId="16">
    <w:name w:val="正文文本 字符"/>
    <w:basedOn w:val="9"/>
    <w:link w:val="2"/>
    <w:uiPriority w:val="0"/>
    <w:rPr>
      <w:rFonts w:ascii="Calibri" w:hAnsi="Calibri" w:eastAsia="仿宋"/>
      <w:kern w:val="2"/>
      <w:sz w:val="30"/>
      <w:szCs w:val="24"/>
    </w:rPr>
  </w:style>
  <w:style w:type="character" w:customStyle="1" w:styleId="17">
    <w:name w:val="正文文本缩进 字符"/>
    <w:basedOn w:val="9"/>
    <w:link w:val="3"/>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0B154-B2CF-4655-904E-3E8E75C4714B}">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706</Words>
  <Characters>906</Characters>
  <Lines>7</Lines>
  <Paragraphs>1</Paragraphs>
  <TotalTime>78</TotalTime>
  <ScaleCrop>false</ScaleCrop>
  <LinksUpToDate>false</LinksUpToDate>
  <CharactersWithSpaces>919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2021-11-26T08:43:00Z</dcterms:created>
  <dc:creator>13980481790@163.com</dc:creator>
  <cp:lastModifiedBy>木水</cp:lastModifiedBy>
  <cp:lastPrinted>2022-03-21T10:11:00Z</cp:lastPrinted>
  <dcterms:modified xsi:type="dcterms:W3CDTF">2022-04-18T06:51:00Z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65DAFFC85DBD4F16BBC37E39A551E583</vt:lpwstr>
  </property>
</Properties>
</file>