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附件：</w:t>
      </w:r>
    </w:p>
    <w:p>
      <w:pPr>
        <w:ind w:firstLine="1280" w:firstLineChars="400"/>
        <w:rPr>
          <w:rFonts w:ascii="方正小标宋_GBK" w:eastAsia="方正小标宋_GBK"/>
          <w:sz w:val="32"/>
          <w:szCs w:val="32"/>
        </w:rPr>
      </w:pPr>
      <w:r>
        <w:rPr>
          <w:rFonts w:hint="eastAsia" w:ascii="方正小标宋_GBK" w:eastAsia="方正小标宋_GBK"/>
          <w:sz w:val="32"/>
          <w:szCs w:val="32"/>
        </w:rPr>
        <w:t>202</w:t>
      </w:r>
      <w:r>
        <w:rPr>
          <w:rFonts w:ascii="方正小标宋_GBK" w:eastAsia="方正小标宋_GBK"/>
          <w:sz w:val="32"/>
          <w:szCs w:val="32"/>
        </w:rPr>
        <w:t>2</w:t>
      </w:r>
      <w:r>
        <w:rPr>
          <w:rFonts w:hint="eastAsia" w:ascii="方正小标宋_GBK" w:eastAsia="方正小标宋_GBK"/>
          <w:sz w:val="32"/>
          <w:szCs w:val="32"/>
        </w:rPr>
        <w:t>年年度小物品物料设计、制作项目</w:t>
      </w:r>
    </w:p>
    <w:tbl>
      <w:tblPr>
        <w:tblStyle w:val="8"/>
        <w:tblW w:w="6021" w:type="pct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"/>
        <w:gridCol w:w="1839"/>
        <w:gridCol w:w="4396"/>
        <w:gridCol w:w="702"/>
        <w:gridCol w:w="977"/>
        <w:gridCol w:w="17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序号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产品类型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尺寸材质及工艺（单位：mm）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数量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报价</w:t>
            </w: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备注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 xml:space="preserve">喷绘及广告制作 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KT板制作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400mm*600mm，KT板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96" w:type="pct"/>
          </w:tcPr>
          <w:p>
            <w:pPr>
              <w:jc w:val="center"/>
            </w:pPr>
            <w:r>
              <w:rPr>
                <w:rFonts w:hint="eastAsia"/>
              </w:rPr>
              <w:t>KT板</w:t>
            </w:r>
            <w:r>
              <w:rPr>
                <w:rFonts w:hint="eastAsia" w:asciiTheme="minorEastAsia" w:hAnsiTheme="minorEastAsia"/>
              </w:rPr>
              <w:t>制作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  <w:szCs w:val="21"/>
              </w:rPr>
              <w:t>2000mm*800mm，</w:t>
            </w:r>
            <w:r>
              <w:rPr>
                <w:rFonts w:hint="eastAsia" w:asciiTheme="minorEastAsia" w:hAnsiTheme="minorEastAsia"/>
              </w:rPr>
              <w:t>KT板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</w:pPr>
            <w:r>
              <w:rPr>
                <w:rFonts w:hint="eastAsia" w:asciiTheme="minorEastAsia" w:hAnsiTheme="minorEastAsia"/>
              </w:rPr>
              <w:t>3</w:t>
            </w:r>
          </w:p>
        </w:tc>
        <w:tc>
          <w:tcPr>
            <w:tcW w:w="896" w:type="pct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车身贴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100MM*50mm异形模切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4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海报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背胶海报，2000mm*4000mm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5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海报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2000mm*800mm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896" w:type="pct"/>
          </w:tcPr>
          <w:p>
            <w:pPr>
              <w:jc w:val="center"/>
            </w:pPr>
            <w:r>
              <w:rPr>
                <w:rFonts w:hint="eastAsia"/>
              </w:rPr>
              <w:t>海报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喷绘（杂件制作及安装</w:t>
            </w:r>
            <w:r>
              <w:rPr>
                <w:rFonts w:asciiTheme="minorEastAsia" w:hAnsiTheme="minorEastAsia"/>
              </w:rPr>
              <w:t>）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1M</w:t>
            </w:r>
            <w:r>
              <w:rPr>
                <w:rFonts w:hint="eastAsia" w:asciiTheme="minorEastAsia" w:hAnsiTheme="minorEastAsia"/>
                <w:vertAlign w:val="superscript"/>
              </w:rPr>
              <w:t>2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7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背胶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背胶600mm*600mm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8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背胶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560mm*69mm，</w:t>
            </w:r>
            <w:r>
              <w:rPr>
                <w:rFonts w:hint="eastAsia" w:asciiTheme="minorEastAsia" w:hAnsiTheme="minorEastAsia"/>
              </w:rPr>
              <w:t>背胶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9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PVC板制作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500mm*750mm，</w:t>
            </w:r>
            <w:r>
              <w:rPr>
                <w:rFonts w:hint="eastAsia" w:asciiTheme="minorEastAsia" w:hAnsiTheme="minorEastAsia"/>
              </w:rPr>
              <w:t>PVC裱背胶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10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大喷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2000mm*3300mm，大喷</w:t>
            </w:r>
            <w:r>
              <w:rPr>
                <w:rFonts w:hint="eastAsia" w:asciiTheme="minorEastAsia" w:hAnsiTheme="minorEastAsia"/>
              </w:rPr>
              <w:t>及安装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11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教室牌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10MMPVC裱背胶，模切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12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桐声榜</w:t>
            </w:r>
          </w:p>
        </w:tc>
        <w:tc>
          <w:tcPr>
            <w:tcW w:w="2142" w:type="pct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1200mm*6000mm,车贴设计制作及安装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13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请保持一米距离</w:t>
            </w:r>
          </w:p>
        </w:tc>
        <w:tc>
          <w:tcPr>
            <w:tcW w:w="21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1米长，车贴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14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请保持一米距离</w:t>
            </w:r>
          </w:p>
        </w:tc>
        <w:tc>
          <w:tcPr>
            <w:tcW w:w="21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2米长，车贴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15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中小学生守则</w:t>
            </w:r>
          </w:p>
        </w:tc>
        <w:tc>
          <w:tcPr>
            <w:tcW w:w="2142" w:type="pct"/>
            <w:vAlign w:val="center"/>
          </w:tcPr>
          <w:p>
            <w:pPr>
              <w:ind w:firstLine="315" w:firstLineChars="15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350mm*500mm，KT板，两张为一套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1套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16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自主监护卡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90mm*55mm，250克哑粉纸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17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放学牌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10MMPVC  双面UV异形 长宽</w:t>
            </w:r>
            <w:r>
              <w:rPr>
                <w:rFonts w:ascii="宋体" w:hAnsi="宋体" w:cs="宋体"/>
                <w:szCs w:val="21"/>
              </w:rPr>
              <w:t>350</w:t>
            </w:r>
            <w:r>
              <w:rPr>
                <w:rFonts w:hint="eastAsia" w:ascii="宋体" w:hAnsi="宋体" w:cs="宋体"/>
                <w:szCs w:val="21"/>
              </w:rPr>
              <w:t>mm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1个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18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放学点位牌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5MMPVC  单面UV异形 </w:t>
            </w:r>
            <w:r>
              <w:rPr>
                <w:rFonts w:ascii="宋体" w:hAnsi="宋体" w:cs="宋体"/>
                <w:szCs w:val="21"/>
              </w:rPr>
              <w:t>200</w:t>
            </w:r>
            <w:r>
              <w:rPr>
                <w:rFonts w:hint="eastAsia" w:ascii="宋体" w:hAnsi="宋体" w:cs="宋体"/>
                <w:szCs w:val="21"/>
              </w:rPr>
              <w:t>mmx</w:t>
            </w:r>
            <w:r>
              <w:rPr>
                <w:rFonts w:ascii="宋体" w:hAnsi="宋体" w:cs="宋体"/>
                <w:szCs w:val="21"/>
              </w:rPr>
              <w:t>250</w:t>
            </w:r>
            <w:r>
              <w:rPr>
                <w:rFonts w:hint="eastAsia" w:ascii="宋体" w:hAnsi="宋体" w:cs="宋体"/>
                <w:szCs w:val="21"/>
              </w:rPr>
              <w:t>mm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1个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19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门型架</w:t>
            </w:r>
          </w:p>
        </w:tc>
        <w:tc>
          <w:tcPr>
            <w:tcW w:w="2142" w:type="pct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800mm*1800mm，含架子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20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文明玩耍指示牌</w:t>
            </w:r>
          </w:p>
        </w:tc>
        <w:tc>
          <w:tcPr>
            <w:tcW w:w="2142" w:type="pct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340mm*230mm，KT板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21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KT板（垃圾分类）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300mm*800mm，KT板，异形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22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KT板（垃圾分类）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600mm*800mm，KT板，异形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23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PVC板（垃圾分类）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600mm*800mm，异形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24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消防栓海报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560mm*690mm，背胶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25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台卡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210mm*140mm，3mm亚克力UV、热弯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26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楼道地面地贴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地贴，含施工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Theme="minorEastAsia" w:hAnsiTheme="minorEastAsia"/>
              </w:rPr>
              <w:t>1M</w:t>
            </w:r>
            <w:r>
              <w:rPr>
                <w:rFonts w:hint="eastAsia" w:asciiTheme="minorEastAsia" w:hAnsiTheme="minorEastAsia"/>
                <w:vertAlign w:val="superscript"/>
              </w:rPr>
              <w:t>2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印刷制作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照片印刷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260mm*160mm，</w:t>
            </w:r>
            <w:r>
              <w:rPr>
                <w:rFonts w:hint="eastAsia" w:asciiTheme="minorEastAsia" w:hAnsiTheme="minorEastAsia"/>
              </w:rPr>
              <w:t>157克哑粉纸，单面彩色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证书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210mm*285mm，</w:t>
            </w:r>
            <w:r>
              <w:rPr>
                <w:rFonts w:hint="eastAsia" w:asciiTheme="minorEastAsia" w:hAnsiTheme="minorEastAsia"/>
              </w:rPr>
              <w:t>250克哑粉纸，单面彩色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证书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420mm*285mm，</w:t>
            </w:r>
            <w:r>
              <w:rPr>
                <w:rFonts w:hint="eastAsia" w:asciiTheme="minorEastAsia" w:hAnsiTheme="minorEastAsia"/>
              </w:rPr>
              <w:t>250克哑粉纸，单面彩色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4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常规申报材料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封面250克铜，内页128克铜，双面彩色胶装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1本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96" w:type="pct"/>
          </w:tcPr>
          <w:p>
            <w:pPr>
              <w:jc w:val="center"/>
            </w:pPr>
            <w:r>
              <w:rPr>
                <w:rFonts w:hint="eastAsia"/>
              </w:rPr>
              <w:t>常规单色书制作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  <w:szCs w:val="21"/>
              </w:rPr>
              <w:t>210mm*285mm，16页，80克双胶，单色骑马订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1本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96" w:type="pct"/>
            <w:vAlign w:val="center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入学礼仪折页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345mm*210mm，157克铜，双面彩色，三折页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szCs w:val="21"/>
              </w:rPr>
              <w:t>出门条</w:t>
            </w:r>
          </w:p>
        </w:tc>
        <w:tc>
          <w:tcPr>
            <w:tcW w:w="2142" w:type="pct"/>
            <w:vAlign w:val="center"/>
          </w:tcPr>
          <w:p>
            <w:pPr>
              <w:ind w:firstLine="315" w:firstLineChars="150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210mm*55mm，70克双胶，单面单色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</w:t>
            </w:r>
            <w:r>
              <w:rPr>
                <w:rFonts w:asciiTheme="minorEastAsia" w:hAnsiTheme="minorEastAsia"/>
                <w:szCs w:val="21"/>
              </w:rPr>
              <w:t>000</w:t>
            </w:r>
            <w:r>
              <w:rPr>
                <w:rFonts w:hint="eastAsia" w:asciiTheme="minorEastAsia" w:hAnsiTheme="minorEastAsia"/>
                <w:szCs w:val="21"/>
              </w:rPr>
              <w:t>张以上，含配送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</w:pPr>
            <w:r>
              <w:rPr>
                <w:rFonts w:hint="eastAsia" w:asciiTheme="minorEastAsia" w:hAnsiTheme="minorEastAsia"/>
              </w:rPr>
              <w:t>8</w:t>
            </w:r>
          </w:p>
        </w:tc>
        <w:tc>
          <w:tcPr>
            <w:tcW w:w="896" w:type="pct"/>
          </w:tcPr>
          <w:p>
            <w:pPr>
              <w:jc w:val="center"/>
            </w:pPr>
            <w:r>
              <w:rPr>
                <w:rFonts w:hint="eastAsia" w:asciiTheme="minorEastAsia" w:hAnsiTheme="minorEastAsia"/>
              </w:rPr>
              <w:t>彩色单页制作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340mm*130mm，157克哑粉纸，单面彩色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1张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9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吊牌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70mm*100mm,，双面彩打，配吊牌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1个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10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圆形不干胶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100mm*100mm,，不干胶单面彩打模切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1个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11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书签、卡片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230mm*170mm，250克哑粉纸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12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入队申请书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100克双胶，彩色印刷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13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宋体" w:hAnsi="宋体" w:cs="宋体"/>
                <w:szCs w:val="21"/>
              </w:rPr>
              <w:t>少先队手册</w:t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210mm*285mm，250克哑粉纸，双彩，骑马订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1本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14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折页</w:t>
            </w:r>
            <w:r>
              <w:rPr>
                <w:rFonts w:hint="eastAsia" w:ascii="宋体" w:hAnsi="宋体" w:cs="宋体"/>
                <w:szCs w:val="21"/>
              </w:rPr>
              <w:tab/>
            </w:r>
          </w:p>
        </w:tc>
        <w:tc>
          <w:tcPr>
            <w:tcW w:w="2142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420mm*300mm，250克铜，双彩，配不干胶彩色</w:t>
            </w:r>
          </w:p>
        </w:tc>
        <w:tc>
          <w:tcPr>
            <w:tcW w:w="342" w:type="pct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1张</w:t>
            </w:r>
          </w:p>
        </w:tc>
        <w:tc>
          <w:tcPr>
            <w:tcW w:w="476" w:type="pct"/>
            <w:vAlign w:val="center"/>
          </w:tcPr>
          <w:p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其它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A型牌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600mm*800mm，</w:t>
            </w:r>
            <w:r>
              <w:rPr>
                <w:rFonts w:hint="eastAsia" w:asciiTheme="minorEastAsia" w:hAnsiTheme="minorEastAsia"/>
              </w:rPr>
              <w:t>A型牌，海报裱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1套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含设计安装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896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横幅</w:t>
            </w:r>
          </w:p>
        </w:tc>
        <w:tc>
          <w:tcPr>
            <w:tcW w:w="2142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横幅布700mm高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1米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</w:t>
            </w: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校旗</w:t>
            </w:r>
          </w:p>
        </w:tc>
        <w:tc>
          <w:tcPr>
            <w:tcW w:w="2142" w:type="pct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950mm*1440mm</w:t>
            </w:r>
          </w:p>
        </w:tc>
        <w:tc>
          <w:tcPr>
            <w:tcW w:w="342" w:type="pct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szCs w:val="21"/>
              </w:rPr>
              <w:t>1面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含设计配送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5" w:type="pct"/>
          </w:tcPr>
          <w:p>
            <w:pPr>
              <w:jc w:val="center"/>
              <w:rPr>
                <w:rFonts w:hint="eastAsia" w:asciiTheme="minorEastAsia" w:hAnsiTheme="minorEastAsia"/>
              </w:rPr>
            </w:pPr>
          </w:p>
        </w:tc>
        <w:tc>
          <w:tcPr>
            <w:tcW w:w="896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84" w:type="pct"/>
            <w:gridSpan w:val="2"/>
          </w:tcPr>
          <w:p>
            <w:pPr>
              <w:tabs>
                <w:tab w:val="left" w:pos="3830"/>
              </w:tabs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金额合计：</w:t>
            </w:r>
          </w:p>
        </w:tc>
        <w:tc>
          <w:tcPr>
            <w:tcW w:w="476" w:type="pct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839" w:type="pct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</w:p>
        </w:tc>
      </w:tr>
    </w:tbl>
    <w:p>
      <w:r>
        <w:rPr>
          <w:rFonts w:hint="eastAsia"/>
        </w:rPr>
        <w:t xml:space="preserve">                                                        </w:t>
      </w:r>
    </w:p>
    <w:p>
      <w:r>
        <w:rPr>
          <w:rFonts w:hint="eastAsia"/>
        </w:rPr>
        <w:t>参考图：</w:t>
      </w:r>
    </w:p>
    <w:p>
      <w:r>
        <w:drawing>
          <wp:inline distT="0" distB="0" distL="0" distR="0">
            <wp:extent cx="3408680" cy="25527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737" cy="25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教室牌</w:t>
      </w:r>
    </w:p>
    <w:p>
      <w:r>
        <w:rPr>
          <w:rFonts w:hint="eastAsia"/>
        </w:rPr>
        <w:drawing>
          <wp:inline distT="0" distB="0" distL="0" distR="0">
            <wp:extent cx="3854450" cy="18262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0186" cy="18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童声荣誉榜</w:t>
      </w:r>
    </w:p>
    <w:p>
      <w:pPr>
        <w:ind w:left="210" w:hanging="210" w:hangingChars="100"/>
      </w:pPr>
      <w:r>
        <w:rPr>
          <w:rFonts w:hint="eastAsia"/>
        </w:rPr>
        <w:drawing>
          <wp:inline distT="0" distB="0" distL="0" distR="0">
            <wp:extent cx="2122170" cy="44805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160" cy="44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  <w:r>
        <w:rPr>
          <w:rFonts w:hint="eastAsia"/>
        </w:rPr>
        <w:t>K</w:t>
      </w:r>
      <w:r>
        <w:t>T</w:t>
      </w:r>
      <w:r>
        <w:rPr>
          <w:rFonts w:hint="eastAsia"/>
        </w:rPr>
        <w:t>版</w:t>
      </w:r>
      <w:r>
        <w:rPr>
          <w:rFonts w:hint="eastAsia"/>
        </w:rPr>
        <w:drawing>
          <wp:inline distT="0" distB="0" distL="0" distR="0">
            <wp:extent cx="5268595" cy="249682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楼道地面地贴</w:t>
      </w:r>
      <w:r>
        <w:rPr>
          <w:rFonts w:hint="eastAsia"/>
        </w:rPr>
        <w:drawing>
          <wp:inline distT="0" distB="0" distL="0" distR="0">
            <wp:extent cx="5268595" cy="249682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门型架</w:t>
      </w:r>
    </w:p>
    <w:p>
      <w:pPr>
        <w:ind w:left="210" w:hanging="210" w:hangingChars="100"/>
        <w:jc w:val="left"/>
      </w:pPr>
      <w:r>
        <w:rPr>
          <w:rFonts w:hint="eastAsia"/>
        </w:rPr>
        <w:drawing>
          <wp:inline distT="0" distB="0" distL="0" distR="0">
            <wp:extent cx="5268595" cy="249682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放学牌</w:t>
      </w:r>
    </w:p>
    <w:p>
      <w:pPr>
        <w:pStyle w:val="2"/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pStyle w:val="2"/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pStyle w:val="2"/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pStyle w:val="2"/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pStyle w:val="2"/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pStyle w:val="2"/>
        <w:rPr>
          <w:rFonts w:hint="eastAsia" w:ascii="宋体" w:hAnsi="宋体" w:cs="宋体"/>
          <w:szCs w:val="21"/>
        </w:rPr>
      </w:pPr>
    </w:p>
    <w:p>
      <w:bookmarkStart w:id="0" w:name="_GoBack"/>
      <w:bookmarkEnd w:id="0"/>
    </w:p>
    <w:p>
      <w:pPr>
        <w:rPr>
          <w:rFonts w:ascii="宋体" w:hAnsi="宋体" w:cs="宋体"/>
          <w:szCs w:val="21"/>
        </w:rPr>
      </w:pPr>
    </w:p>
    <w:tbl>
      <w:tblPr>
        <w:tblStyle w:val="8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1373"/>
        <w:gridCol w:w="1075"/>
        <w:gridCol w:w="5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" w:type="pc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宋体" w:hAnsi="宋体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仿宋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806" w:type="pc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宋体" w:hAnsi="宋体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仿宋"/>
                <w:b/>
                <w:bCs/>
                <w:sz w:val="21"/>
                <w:szCs w:val="21"/>
                <w:highlight w:val="none"/>
              </w:rPr>
              <w:t>评分因素及权重</w:t>
            </w:r>
          </w:p>
        </w:tc>
        <w:tc>
          <w:tcPr>
            <w:tcW w:w="631" w:type="pc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宋体" w:hAnsi="宋体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仿宋"/>
                <w:b/>
                <w:bCs/>
                <w:sz w:val="21"/>
                <w:szCs w:val="21"/>
                <w:highlight w:val="none"/>
              </w:rPr>
              <w:t>分值</w:t>
            </w:r>
          </w:p>
        </w:tc>
        <w:tc>
          <w:tcPr>
            <w:tcW w:w="3311" w:type="pc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宋体" w:hAnsi="宋体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仿宋"/>
                <w:b/>
                <w:bCs/>
                <w:sz w:val="21"/>
                <w:szCs w:val="21"/>
                <w:highlight w:val="none"/>
              </w:rPr>
              <w:t>评分标准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" w:type="pc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宋体" w:hAnsi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仿宋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6" w:type="pc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宋体" w:hAnsi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仿宋"/>
                <w:sz w:val="21"/>
                <w:szCs w:val="21"/>
                <w:highlight w:val="none"/>
              </w:rPr>
              <w:t>报价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宋体" w:hAnsi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仿宋"/>
                <w:sz w:val="21"/>
                <w:szCs w:val="21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cs="仿宋"/>
                <w:sz w:val="21"/>
                <w:szCs w:val="21"/>
                <w:highlight w:val="none"/>
              </w:rPr>
              <w:t>%</w:t>
            </w:r>
          </w:p>
        </w:tc>
        <w:tc>
          <w:tcPr>
            <w:tcW w:w="631" w:type="pc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宋体" w:hAnsi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仿宋"/>
                <w:sz w:val="21"/>
                <w:szCs w:val="21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分</w:t>
            </w:r>
          </w:p>
        </w:tc>
        <w:tc>
          <w:tcPr>
            <w:tcW w:w="331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420" w:firstLineChars="200"/>
              <w:jc w:val="both"/>
              <w:textAlignment w:val="auto"/>
              <w:rPr>
                <w:rFonts w:ascii="宋体" w:hAnsi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满足要求且响应价格最低的响应报价为评审基准价，其价格分为满分。其他供应商的价格分统一按照下列公式计算：响应报价得分=(评审基准价／响应报价)*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806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设计方案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40%</w:t>
            </w:r>
          </w:p>
        </w:tc>
        <w:tc>
          <w:tcPr>
            <w:tcW w:w="631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40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分</w:t>
            </w:r>
          </w:p>
        </w:tc>
        <w:tc>
          <w:tcPr>
            <w:tcW w:w="3311" w:type="pct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contextualSpacing/>
              <w:jc w:val="both"/>
              <w:textAlignment w:val="auto"/>
              <w:rPr>
                <w:rFonts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根据供应商提供的服务方案（包括但不限于设计方案；制作方案；配送方案；安装方案；质量保障措施）进行综合评审，内容齐全且符合本项目需求的得40分，每有一项内容缺失的扣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分，每有一项描述不合理或不完善或无针对性的扣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分，扣完为止。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806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售后服务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20%</w:t>
            </w:r>
          </w:p>
        </w:tc>
        <w:tc>
          <w:tcPr>
            <w:tcW w:w="631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20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分</w:t>
            </w:r>
          </w:p>
        </w:tc>
        <w:tc>
          <w:tcPr>
            <w:tcW w:w="3311" w:type="pct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根据供应商提供的后续服务方案，（包括但不限于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后续服务人员安排及联系方式、响应时间、后续服务保障、应急处理措施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）进行综合评审，内容齐全且科学合理得20分，每有一项内容缺失的扣5分，每有一项描述不合理或不完善或无针对性的扣2.5分，扣完为止。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806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类似项目经验10%</w:t>
            </w:r>
          </w:p>
        </w:tc>
        <w:tc>
          <w:tcPr>
            <w:tcW w:w="631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分</w:t>
            </w:r>
          </w:p>
        </w:tc>
        <w:tc>
          <w:tcPr>
            <w:tcW w:w="3311" w:type="pct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供应商</w:t>
            </w: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自2017年1月1日（含）至今有类似项目业绩，提供一份得5分，最多得10分，不提供不得分。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ascii="宋体" w:hAnsi="宋体" w:eastAsia="宋体" w:cs="仿宋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highlight w:val="none"/>
              </w:rPr>
              <w:t>提供中标复印件或成交通知书复印件，加盖公章</w:t>
            </w:r>
          </w:p>
        </w:tc>
      </w:tr>
    </w:tbl>
    <w:p>
      <w:pPr>
        <w:ind w:firstLine="360" w:firstLineChars="15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注：评分的取值按四舍五入法，保留小数点后两位。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04E"/>
    <w:rsid w:val="0001111F"/>
    <w:rsid w:val="000750DE"/>
    <w:rsid w:val="000A2E92"/>
    <w:rsid w:val="00122757"/>
    <w:rsid w:val="001751D2"/>
    <w:rsid w:val="001F6E46"/>
    <w:rsid w:val="002138ED"/>
    <w:rsid w:val="00277E0E"/>
    <w:rsid w:val="00333E75"/>
    <w:rsid w:val="0038168A"/>
    <w:rsid w:val="003825A2"/>
    <w:rsid w:val="00392E20"/>
    <w:rsid w:val="00463E21"/>
    <w:rsid w:val="004673D2"/>
    <w:rsid w:val="0059382B"/>
    <w:rsid w:val="005E729E"/>
    <w:rsid w:val="0062293F"/>
    <w:rsid w:val="006C4945"/>
    <w:rsid w:val="00741C52"/>
    <w:rsid w:val="0088134D"/>
    <w:rsid w:val="00884A17"/>
    <w:rsid w:val="00887F04"/>
    <w:rsid w:val="008954AB"/>
    <w:rsid w:val="00897AA0"/>
    <w:rsid w:val="008B2717"/>
    <w:rsid w:val="008B5BB0"/>
    <w:rsid w:val="008E519F"/>
    <w:rsid w:val="00951E2A"/>
    <w:rsid w:val="00963452"/>
    <w:rsid w:val="00996454"/>
    <w:rsid w:val="009B1104"/>
    <w:rsid w:val="009D12F7"/>
    <w:rsid w:val="00A14948"/>
    <w:rsid w:val="00A35239"/>
    <w:rsid w:val="00AA7340"/>
    <w:rsid w:val="00AB110D"/>
    <w:rsid w:val="00B1009C"/>
    <w:rsid w:val="00B45192"/>
    <w:rsid w:val="00C014E1"/>
    <w:rsid w:val="00C20567"/>
    <w:rsid w:val="00C23F1E"/>
    <w:rsid w:val="00C2612D"/>
    <w:rsid w:val="00CE1DA2"/>
    <w:rsid w:val="00CE3FB0"/>
    <w:rsid w:val="00D4699A"/>
    <w:rsid w:val="00D94260"/>
    <w:rsid w:val="00DF604E"/>
    <w:rsid w:val="00E253D6"/>
    <w:rsid w:val="00E33F2C"/>
    <w:rsid w:val="00ED0E94"/>
    <w:rsid w:val="00ED3A37"/>
    <w:rsid w:val="00ED5AEB"/>
    <w:rsid w:val="00EF5FBC"/>
    <w:rsid w:val="00F02AAF"/>
    <w:rsid w:val="00F1207C"/>
    <w:rsid w:val="00FA057E"/>
    <w:rsid w:val="00FB7E3D"/>
    <w:rsid w:val="082507F8"/>
    <w:rsid w:val="19AC664D"/>
    <w:rsid w:val="75357F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480" w:lineRule="exact"/>
    </w:pPr>
    <w:rPr>
      <w:rFonts w:ascii="仿宋_GB2312" w:hAnsi="Times New Roman" w:eastAsia="仿宋_GB2312"/>
      <w:sz w:val="28"/>
      <w:szCs w:val="28"/>
    </w:rPr>
  </w:style>
  <w:style w:type="paragraph" w:styleId="3">
    <w:name w:val="annotation text"/>
    <w:basedOn w:val="1"/>
    <w:qFormat/>
    <w:uiPriority w:val="0"/>
    <w:pPr>
      <w:widowControl w:val="0"/>
      <w:adjustRightInd/>
      <w:snapToGrid/>
      <w:spacing w:after="0"/>
    </w:pPr>
    <w:rPr>
      <w:rFonts w:ascii="Calibri" w:hAnsi="Calibri" w:eastAsia="宋体" w:cs="Times New Roman"/>
      <w:kern w:val="2"/>
      <w:sz w:val="21"/>
      <w:szCs w:val="24"/>
    </w:rPr>
  </w:style>
  <w:style w:type="paragraph" w:styleId="4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字符"/>
    <w:basedOn w:val="9"/>
    <w:link w:val="4"/>
    <w:semiHidden/>
    <w:uiPriority w:val="99"/>
    <w:rPr>
      <w:sz w:val="18"/>
      <w:szCs w:val="18"/>
    </w:rPr>
  </w:style>
  <w:style w:type="character" w:customStyle="1" w:styleId="11">
    <w:name w:val="页眉 字符"/>
    <w:basedOn w:val="9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字符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960</Words>
  <Characters>1414</Characters>
  <Lines>13</Lines>
  <Paragraphs>3</Paragraphs>
  <TotalTime>0</TotalTime>
  <ScaleCrop>false</ScaleCrop>
  <LinksUpToDate>false</LinksUpToDate>
  <CharactersWithSpaces>1481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2019-09-19T08:30:00Z</dcterms:created>
  <dc:creator>lb</dc:creator>
  <cp:lastModifiedBy>木水</cp:lastModifiedBy>
  <cp:lastPrinted>2020-06-19T01:49:00Z</cp:lastPrinted>
  <dcterms:modified xsi:type="dcterms:W3CDTF">2022-04-25T05:35:21Z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BB445463499F4CA2AB10B7CB1DD3784F</vt:lpwstr>
  </property>
</Properties>
</file>