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2023年窗帘定制</w:t>
      </w:r>
      <w:r>
        <w:rPr>
          <w:rFonts w:hint="eastAsia"/>
          <w:b/>
          <w:bCs/>
          <w:sz w:val="32"/>
          <w:szCs w:val="40"/>
        </w:rPr>
        <w:t>采购招标公告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我校现拟通过比选，采购</w:t>
      </w:r>
      <w:r>
        <w:rPr>
          <w:rFonts w:hint="eastAsia"/>
          <w:sz w:val="24"/>
          <w:szCs w:val="24"/>
          <w:lang w:val="en-US" w:eastAsia="zh-CN"/>
        </w:rPr>
        <w:t>一批窗帘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</w:rPr>
        <w:t>于202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项目情况：</w:t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根据采购清单制作窗帘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采购清单及要求</w:t>
      </w:r>
    </w:p>
    <w:tbl>
      <w:tblPr>
        <w:tblStyle w:val="4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515"/>
        <w:gridCol w:w="1590"/>
        <w:gridCol w:w="1185"/>
        <w:gridCol w:w="151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（宽*高m）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（宽*高m）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6.7*3.15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小舞蹈室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7.08*2.25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双层，里层白沙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7.77*3.72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1.8*2.25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3.45*3.7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7.65*2.25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双层，里层白沙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音乐办2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4.07*3.71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7.53*2.7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5.32*3.74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2.07*2.7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1.6*2.25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3.06*2.9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6.2*2.25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五楼过道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2.6*1.8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百叶窗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1.7*1.95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2.6*1.8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3.65*2.1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2.6*1.8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保健室2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1.7*1.95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2.6*1.8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3.65*2.1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五楼阳光棚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1.72*3.94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电动蜂巢帘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五楼音乐办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5.8*1.9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双层，里层白沙</w:t>
            </w: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1.92*3.94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3.66*1.9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1.83*3.94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5.7*1.9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1.82*3.94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大舞蹈室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1.6*3.43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1.84*3.94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10.33*3.43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1.56*3.94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16.5*3.43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体育馆连廊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6.82*3.21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10.45*3.43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2.96*3.21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16.5*3.43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双层，里层白沙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3.33*3.21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3.24*3.21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2"/>
              <w:spacing w:line="230" w:lineRule="auto"/>
              <w:ind w:left="35" w:right="8" w:firstLine="48"/>
              <w:rPr>
                <w:rFonts w:hint="eastAsia"/>
                <w:b/>
                <w:bCs/>
                <w:spacing w:val="1"/>
                <w:sz w:val="19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除五楼过道和阳光棚外，窗帘布料采用</w:t>
            </w:r>
            <w:r>
              <w:rPr>
                <w:b/>
                <w:bCs/>
                <w:sz w:val="19"/>
              </w:rPr>
              <w:t>高档锦缎高精密遮光95%</w:t>
            </w:r>
            <w:r>
              <w:rPr>
                <w:b/>
                <w:bCs/>
                <w:spacing w:val="-2"/>
                <w:sz w:val="19"/>
              </w:rPr>
              <w:t xml:space="preserve"> /防暗火</w:t>
            </w:r>
            <w:r>
              <w:rPr>
                <w:rFonts w:hint="eastAsia"/>
                <w:b/>
                <w:bCs/>
                <w:spacing w:val="-2"/>
                <w:sz w:val="19"/>
                <w:lang w:val="en-US" w:eastAsia="zh-CN"/>
              </w:rPr>
              <w:t>/</w:t>
            </w:r>
            <w:r>
              <w:rPr>
                <w:b/>
                <w:bCs/>
                <w:spacing w:val="1"/>
                <w:sz w:val="19"/>
              </w:rPr>
              <w:t>防紫外线</w:t>
            </w:r>
            <w:r>
              <w:rPr>
                <w:rFonts w:hint="eastAsia"/>
                <w:b/>
                <w:bCs/>
                <w:spacing w:val="1"/>
                <w:sz w:val="19"/>
                <w:lang w:eastAsia="zh-CN"/>
              </w:rPr>
              <w:t>；</w:t>
            </w:r>
          </w:p>
          <w:p>
            <w:pPr>
              <w:pStyle w:val="12"/>
              <w:spacing w:line="230" w:lineRule="auto"/>
              <w:ind w:left="35" w:right="8" w:firstLine="48"/>
              <w:rPr>
                <w:rFonts w:hint="default"/>
                <w:b/>
                <w:bCs/>
                <w:spacing w:val="1"/>
                <w:sz w:val="19"/>
                <w:lang w:val="en-US" w:eastAsia="zh-CN"/>
              </w:rPr>
            </w:pPr>
            <w:r>
              <w:rPr>
                <w:rFonts w:hint="eastAsia"/>
                <w:b/>
                <w:bCs/>
                <w:spacing w:val="1"/>
                <w:sz w:val="19"/>
                <w:lang w:val="en-US" w:eastAsia="zh-CN"/>
              </w:rPr>
              <w:t xml:space="preserve">    2、本项目报价最高限价65000元。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default" w:eastAsiaTheme="minorEastAsia"/>
          <w:sz w:val="20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2.1.4报价单（见附件一）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合格证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；③送货时间；④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售后服务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2023年窗帘定制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采购报价单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</w:t>
      </w: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（盖章）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none"/>
        </w:rPr>
        <w:t xml:space="preserve">      年    月    日</w:t>
      </w:r>
      <w:r>
        <w:rPr>
          <w:rFonts w:hint="eastAsia" w:ascii="微软雅黑" w:hAnsi="微软雅黑" w:eastAsia="微软雅黑" w:cs="微软雅黑"/>
          <w:b w:val="0"/>
          <w:bCs/>
          <w:sz w:val="24"/>
          <w:u w:val="none"/>
          <w:lang w:val="en-US" w:eastAsia="zh-CN"/>
        </w:rPr>
        <w:t xml:space="preserve">       </w:t>
      </w:r>
    </w:p>
    <w:tbl>
      <w:tblPr>
        <w:tblStyle w:val="4"/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095"/>
        <w:gridCol w:w="930"/>
        <w:gridCol w:w="960"/>
        <w:gridCol w:w="960"/>
        <w:gridCol w:w="885"/>
        <w:gridCol w:w="1080"/>
        <w:gridCol w:w="93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（宽*高m）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布料用量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（宽*高m）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布料用量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6.7*3.15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小舞蹈室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7.08*2.25双层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7.77*3.72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1.8*2.25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3.45*3.7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7.65*2.25双层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音乐办2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4.07*3.71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录播室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7.53*2.7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5.32*3.74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2.07*2.7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1.6*2.25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3.06*2.9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6.2*2.25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五楼过道百叶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2.6*1.8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行政办1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1.7*1.95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2.6*1.8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3.65*2.1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2.6*1.8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保健室2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1.7*1.95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2.6*1.8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3.65*2.1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五楼阳光棚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1.72*3.94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五楼音乐办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5.8*1.9</w:t>
            </w:r>
            <w:r>
              <w:rPr>
                <w:rStyle w:val="14"/>
                <w:lang w:val="en-US" w:eastAsia="zh-CN" w:bidi="ar"/>
              </w:rPr>
              <w:t>双层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1.92*3.94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3.66*1.9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1.83*3.94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5.7*1.9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1.82*3.94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大舞蹈室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1.6*3.43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1.84*3.94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10.33*3.43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1.56*3.94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16.5*3.43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体育馆连廊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6.82*3.21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10.45*3.43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2.96*3.21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16.5*3.43双层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3.33*3.21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3.24*3.21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/>
          <w:bCs/>
          <w:sz w:val="24"/>
          <w:lang w:val="en-US" w:eastAsia="zh-CN"/>
        </w:rPr>
        <w:t>1、</w:t>
      </w:r>
      <w:r>
        <w:rPr>
          <w:rFonts w:hint="eastAsia"/>
          <w:sz w:val="24"/>
        </w:rPr>
        <w:t>报价为含税开票价格，并为一次性报价，在确保满足参数（</w:t>
      </w:r>
      <w:r>
        <w:rPr>
          <w:rFonts w:hint="eastAsia"/>
          <w:sz w:val="24"/>
          <w:lang w:eastAsia="zh-CN"/>
        </w:rPr>
        <w:t>采购清单</w:t>
      </w:r>
      <w:r>
        <w:rPr>
          <w:rFonts w:hint="eastAsia"/>
          <w:sz w:val="24"/>
        </w:rPr>
        <w:t>备注）要求的前提下报价不能超过预算价</w:t>
      </w:r>
      <w:r>
        <w:rPr>
          <w:rFonts w:hint="eastAsia"/>
          <w:b/>
          <w:bCs/>
          <w:color w:val="auto"/>
          <w:sz w:val="24"/>
          <w:lang w:val="en-US" w:eastAsia="zh-CN"/>
        </w:rPr>
        <w:t>65000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lang w:val="en-US" w:eastAsia="zh-CN"/>
        </w:rPr>
        <w:t>2、</w:t>
      </w:r>
      <w:r>
        <w:rPr>
          <w:rFonts w:hint="eastAsia"/>
          <w:b w:val="0"/>
          <w:bCs w:val="0"/>
          <w:sz w:val="24"/>
          <w:lang w:val="en-US" w:eastAsia="zh-CN"/>
        </w:rPr>
        <w:t>报价含安装及轨道及辅材费用。</w:t>
      </w:r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实施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内容自拟（根据①</w:t>
      </w:r>
      <w:r>
        <w:rPr>
          <w:rFonts w:hint="eastAsia"/>
          <w:sz w:val="28"/>
          <w:szCs w:val="28"/>
          <w:lang w:eastAsia="zh-CN"/>
        </w:rPr>
        <w:t>安装</w:t>
      </w:r>
      <w:r>
        <w:rPr>
          <w:rFonts w:hint="eastAsia"/>
          <w:sz w:val="28"/>
          <w:szCs w:val="28"/>
        </w:rPr>
        <w:t>；②</w:t>
      </w:r>
      <w:r>
        <w:rPr>
          <w:rFonts w:hint="eastAsia"/>
          <w:sz w:val="28"/>
          <w:szCs w:val="28"/>
          <w:lang w:eastAsia="zh-CN"/>
        </w:rPr>
        <w:t>合格证</w:t>
      </w:r>
      <w:r>
        <w:rPr>
          <w:rFonts w:hint="eastAsia"/>
          <w:sz w:val="28"/>
          <w:szCs w:val="28"/>
        </w:rPr>
        <w:t>；③送货时间；④</w:t>
      </w:r>
      <w:r>
        <w:rPr>
          <w:rFonts w:hint="eastAsia"/>
          <w:sz w:val="28"/>
          <w:szCs w:val="28"/>
          <w:lang w:eastAsia="zh-CN"/>
        </w:rPr>
        <w:t>售后服务</w:t>
      </w:r>
      <w:r>
        <w:rPr>
          <w:rFonts w:hint="eastAsia"/>
          <w:sz w:val="28"/>
          <w:szCs w:val="28"/>
        </w:rPr>
        <w:t>等方面拟定）。</w:t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680094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6F56C07"/>
    <w:rsid w:val="1961157A"/>
    <w:rsid w:val="1ABD5105"/>
    <w:rsid w:val="1BC028B8"/>
    <w:rsid w:val="1CDB48F5"/>
    <w:rsid w:val="1E4673C7"/>
    <w:rsid w:val="1EE3413B"/>
    <w:rsid w:val="20A219ED"/>
    <w:rsid w:val="21162D53"/>
    <w:rsid w:val="24483965"/>
    <w:rsid w:val="29ED4990"/>
    <w:rsid w:val="2DAD45B2"/>
    <w:rsid w:val="318F3BCB"/>
    <w:rsid w:val="361E1155"/>
    <w:rsid w:val="38545D1F"/>
    <w:rsid w:val="3AE63954"/>
    <w:rsid w:val="3BC64B38"/>
    <w:rsid w:val="3D4E7CEB"/>
    <w:rsid w:val="3DEF2ED4"/>
    <w:rsid w:val="3F6848EB"/>
    <w:rsid w:val="420C7940"/>
    <w:rsid w:val="43A166C0"/>
    <w:rsid w:val="453E313B"/>
    <w:rsid w:val="47F46B2A"/>
    <w:rsid w:val="48144482"/>
    <w:rsid w:val="48356E5A"/>
    <w:rsid w:val="4934622D"/>
    <w:rsid w:val="4A457B43"/>
    <w:rsid w:val="4C3C3B81"/>
    <w:rsid w:val="4CC07861"/>
    <w:rsid w:val="4D73213F"/>
    <w:rsid w:val="4DC01311"/>
    <w:rsid w:val="570E01BB"/>
    <w:rsid w:val="5A297BD9"/>
    <w:rsid w:val="5DE97726"/>
    <w:rsid w:val="5E7469EA"/>
    <w:rsid w:val="5F2D53AA"/>
    <w:rsid w:val="60587A04"/>
    <w:rsid w:val="672A1E6E"/>
    <w:rsid w:val="6EBD6337"/>
    <w:rsid w:val="73A57AB3"/>
    <w:rsid w:val="75F41B61"/>
    <w:rsid w:val="781B4C84"/>
    <w:rsid w:val="7821480C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29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dcterms:modified xsi:type="dcterms:W3CDTF">2023-12-11T07:12:28Z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