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成都市泡桐树小学（天府校区）班级文化建设项目参数</w:t>
      </w:r>
    </w:p>
    <w:tbl>
      <w:tblPr>
        <w:tblStyle w:val="5"/>
        <w:tblW w:w="130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公司（加盖鲜章）：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地址：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 xml:space="preserve">电话：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联络人：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0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项目：</w:t>
            </w:r>
            <w:r>
              <w:rPr>
                <w:rFonts w:hint="eastAsia"/>
                <w:sz w:val="24"/>
                <w:szCs w:val="24"/>
              </w:rPr>
              <w:t>成都市泡桐树小学（天府校区）班级文化建设项目</w:t>
            </w: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</w:p>
    <w:tbl>
      <w:tblPr>
        <w:tblStyle w:val="5"/>
        <w:tblW w:w="6933" w:type="dxa"/>
        <w:jc w:val="center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832"/>
        <w:gridCol w:w="2410"/>
        <w:gridCol w:w="1134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2"/>
              </w:rPr>
              <w:t>项 目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 说 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价格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教室前方墙面作品展毛毡布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材质：5mm厚毛毡布    规格：1.7*1.2m*36组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教室前方墙面作品展毛毡布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材质：5mm厚毛毡布    规格：1.3*1.2m*36组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教室后方墙面作品展毛毡布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材质：5mm厚毛毡布    规格：7.2*1.2m*36组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作品展实木边框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材质：实木边框+喷白漆规格：1.7*1.2m*36组1.3*1.2m*36组7.2*1.2m*36组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毛毡底面KT板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材质：KT板           规格：1.7*1.2m*2组1.3*1.2m*2组7.2*1.2m*2组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合计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D7D7" w:themeFill="background1" w:themeFillShade="D8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27CF"/>
    <w:rsid w:val="00041115"/>
    <w:rsid w:val="001527CF"/>
    <w:rsid w:val="00192262"/>
    <w:rsid w:val="002548AA"/>
    <w:rsid w:val="00355598"/>
    <w:rsid w:val="004A0E88"/>
    <w:rsid w:val="00610C82"/>
    <w:rsid w:val="006E3029"/>
    <w:rsid w:val="007B7AF1"/>
    <w:rsid w:val="00894B34"/>
    <w:rsid w:val="008E447D"/>
    <w:rsid w:val="00A1454C"/>
    <w:rsid w:val="00A70A19"/>
    <w:rsid w:val="00B543EA"/>
    <w:rsid w:val="37E941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57</Words>
  <Characters>329</Characters>
  <Lines>2</Lines>
  <Paragraphs>1</Paragraphs>
  <TotalTime>0</TotalTime>
  <ScaleCrop>false</ScaleCrop>
  <LinksUpToDate>false</LinksUpToDate>
  <CharactersWithSpaces>385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2016-10-10T03:20:00Z</dcterms:created>
  <dc:creator>Administrator</dc:creator>
  <cp:lastModifiedBy>Administrator</cp:lastModifiedBy>
  <dcterms:modified xsi:type="dcterms:W3CDTF">2016-10-10T11:01:31Z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