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成都市泡桐树小学（天府校区）二期校区</w:t>
      </w:r>
    </w:p>
    <w:p>
      <w:pPr>
        <w:spacing w:before="240"/>
        <w:jc w:val="center"/>
        <w:rPr>
          <w:b/>
          <w:sz w:val="36"/>
          <w:szCs w:val="36"/>
          <w:lang w:val="en-US"/>
        </w:rPr>
      </w:pPr>
      <w:r>
        <w:rPr>
          <w:rFonts w:hint="eastAsia"/>
          <w:b/>
          <w:sz w:val="36"/>
          <w:szCs w:val="36"/>
        </w:rPr>
        <w:t>文化建设</w:t>
      </w:r>
      <w:r>
        <w:rPr>
          <w:rFonts w:hint="eastAsia"/>
          <w:b/>
          <w:sz w:val="36"/>
          <w:szCs w:val="36"/>
          <w:lang w:val="en-US" w:eastAsia="zh-CN"/>
        </w:rPr>
        <w:t>第一包报价单</w:t>
      </w:r>
    </w:p>
    <w:p>
      <w:pPr>
        <w:pStyle w:val="3"/>
        <w:shd w:val="clear" w:color="auto" w:fill="FFFFFF"/>
        <w:spacing w:line="360" w:lineRule="auto"/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单位（加盖鲜章）：</w:t>
      </w: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pStyle w:val="3"/>
        <w:shd w:val="clear" w:color="auto" w:fill="FFFFFF"/>
        <w:spacing w:line="360" w:lineRule="auto"/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pStyle w:val="3"/>
        <w:shd w:val="clear" w:color="auto" w:fill="FFFFFF"/>
        <w:spacing w:line="360" w:lineRule="auto"/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>
      <w:pPr>
        <w:pStyle w:val="3"/>
        <w:shd w:val="clear" w:color="auto" w:fill="FFFFFF"/>
        <w:spacing w:line="360" w:lineRule="auto"/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报价：</w:t>
      </w:r>
    </w:p>
    <w:tbl>
      <w:tblPr>
        <w:tblStyle w:val="6"/>
        <w:tblW w:w="81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2126"/>
        <w:gridCol w:w="1417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单价(元)</w:t>
            </w:r>
          </w:p>
        </w:tc>
        <w:tc>
          <w:tcPr>
            <w:tcW w:w="2126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数量（间）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小计（元）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美术作品装裱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运动类版画50幅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计划装裱作品300幅，涵盖版画、国画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皮影类版画60幅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国画30幅（大）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国画100幅（小）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科幻画60幅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6237" w:type="dxa"/>
            <w:gridSpan w:val="4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>
      <w:pPr>
        <w:rPr>
          <w:sz w:val="24"/>
          <w:szCs w:val="24"/>
        </w:rPr>
      </w:pPr>
    </w:p>
    <w:p>
      <w:pPr>
        <w:jc w:val="left"/>
      </w:pPr>
      <w:r>
        <w:rPr>
          <w:rFonts w:hint="eastAsia"/>
          <w:sz w:val="24"/>
          <w:szCs w:val="24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DB"/>
    <w:rsid w:val="00037A5B"/>
    <w:rsid w:val="00047C88"/>
    <w:rsid w:val="00053B75"/>
    <w:rsid w:val="00126B1C"/>
    <w:rsid w:val="00260760"/>
    <w:rsid w:val="002A0D5C"/>
    <w:rsid w:val="003177B5"/>
    <w:rsid w:val="0043360A"/>
    <w:rsid w:val="00464CBD"/>
    <w:rsid w:val="004A09DB"/>
    <w:rsid w:val="00500893"/>
    <w:rsid w:val="00512326"/>
    <w:rsid w:val="005249AE"/>
    <w:rsid w:val="00540D5A"/>
    <w:rsid w:val="005813C0"/>
    <w:rsid w:val="005936A2"/>
    <w:rsid w:val="005D4DB1"/>
    <w:rsid w:val="006042CA"/>
    <w:rsid w:val="00725116"/>
    <w:rsid w:val="00733938"/>
    <w:rsid w:val="0077496B"/>
    <w:rsid w:val="008D2293"/>
    <w:rsid w:val="00AF3426"/>
    <w:rsid w:val="00B56E1E"/>
    <w:rsid w:val="00B92A9D"/>
    <w:rsid w:val="00D72094"/>
    <w:rsid w:val="00D83340"/>
    <w:rsid w:val="00DB2EA8"/>
    <w:rsid w:val="00DC1BE2"/>
    <w:rsid w:val="00E253AB"/>
    <w:rsid w:val="00EC010A"/>
    <w:rsid w:val="00F744F7"/>
    <w:rsid w:val="24FB7D5B"/>
    <w:rsid w:val="37CD7323"/>
    <w:rsid w:val="4A57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918</Characters>
  <Lines>7</Lines>
  <Paragraphs>2</Paragraphs>
  <ScaleCrop>false</ScaleCrop>
  <LinksUpToDate>false</LinksUpToDate>
  <CharactersWithSpaces>1076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2017-06-09T01:51:00Z</dcterms:created>
  <dc:creator>user</dc:creator>
  <cp:lastModifiedBy>Administrator</cp:lastModifiedBy>
  <cp:lastPrinted>2017-06-12T04:39:00Z</cp:lastPrinted>
  <dcterms:modified xsi:type="dcterms:W3CDTF">2017-06-24T07:46:36Z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