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3810"/>
          <w:tab w:val="center" w:pos="4153"/>
        </w:tabs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成都市泡桐树小学（天府校区）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tabs>
          <w:tab w:val="left" w:pos="3810"/>
          <w:tab w:val="center" w:pos="4153"/>
        </w:tabs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autoSpaceDE w:val="1"/>
        <w:autoSpaceDN w:val="1"/>
      </w:pPr>
      <w:r>
        <w:rPr>
          <w:b w:val="1"/>
          <w:color w:val="auto"/>
          <w:position w:val="0"/>
          <w:sz w:val="32"/>
          <w:szCs w:val="32"/>
          <w:rFonts w:ascii="Calibri" w:eastAsia="宋体" w:hAnsi="宋体" w:hint="default"/>
        </w:rPr>
        <w:t>校园公共区域灯箱灯片更换报价单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3330"/>
        </w:tabs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1"/>
          <w:szCs w:val="21"/>
          <w:rFonts w:ascii="Calibri" w:eastAsia="宋体" w:hAnsi="宋体" w:hint="default"/>
        </w:rPr>
        <w:tab/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t>单位名称（加盖鲜章）：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t xml:space="preserve">                                             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t>单位地址：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t xml:space="preserve">                                                         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t>联系人：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t xml:space="preserve">                                                           </w:t>
      </w:r>
    </w:p>
    <w:p>
      <w:pPr>
        <w:numPr>
          <w:ilvl w:val="0"/>
          <w:numId w:val="0"/>
        </w:numPr>
        <w:jc w:val="both"/>
        <w:spacing w:lineRule="auto" w:line="48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t>联系人电话：</w:t>
      </w: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t xml:space="preserve">                                                       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single"/>
          <w:smallCaps w:val="0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autoSpaceDE w:val="1"/>
        <w:autoSpaceDN w:val="1"/>
      </w:pPr>
      <w:r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t>报价：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spacing w:val="0"/>
          <w:i w:val="0"/>
          <w:b w:val="0"/>
          <w:imprint w:val="0"/>
          <w:emboss w:val="0"/>
          <w:outline w:val="0"/>
          <w:shadow w:val="0"/>
          <w:color w:val="auto"/>
          <w:position w:val="0"/>
          <w:sz w:val="24"/>
          <w:szCs w:val="24"/>
          <w:u w:val="none"/>
          <w:smallCaps w:val="0"/>
          <w:rFonts w:ascii="Calibri" w:eastAsia="宋体" w:hAnsi="宋体" w:hint="default"/>
        </w:rPr>
        <w:autoSpaceDE w:val="1"/>
        <w:autoSpaceDN w:val="1"/>
      </w:pPr>
    </w:p>
    <w:tbl>
      <w:tblID w:val="0"/>
      <w:tblPr>
        <w:tblStyle w:val="PO37"/>
        <w:tblCellMar>
          <w:left w:w="108" w:type="dxa"/>
          <w:top w:w="0" w:type="dxa"/>
          <w:right w:w="108" w:type="dxa"/>
          <w:bottom w:w="0" w:type="dxa"/>
        </w:tblCellMar>
        <w:tblW w:w="8231" w:type="dxa"/>
        <w:tblLook w:val="0004A0" w:firstRow="1" w:lastRow="0" w:firstColumn="1" w:lastColumn="0" w:noHBand="0" w:noVBand="1"/>
        <w:tblLayout w:type="fixed"/>
      </w:tblPr>
      <w:tblGrid>
        <w:gridCol w:w="1319"/>
        <w:gridCol w:w="3383"/>
        <w:gridCol w:w="1324"/>
        <w:gridCol w:w="1029"/>
        <w:gridCol w:w="1176"/>
      </w:tblGrid>
      <w:tr>
        <w:trPr>
          <w:trHeight w:hRule="atleast" w:val="1048"/>
          <w:hidden w:val="0"/>
        </w:trPr>
        <w:tc>
          <w:tcPr>
            <w:tcW w:type="dxa" w:w="131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名称</w:t>
            </w:r>
          </w:p>
        </w:tc>
        <w:tc>
          <w:tcPr>
            <w:tcW w:type="dxa" w:w="3383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工艺及规格</w:t>
            </w:r>
          </w:p>
        </w:tc>
        <w:tc>
          <w:tcPr>
            <w:tcW w:type="dxa" w:w="1324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单价</w:t>
            </w:r>
          </w:p>
        </w:tc>
        <w:tc>
          <w:tcPr>
            <w:tcW w:type="dxa" w:w="10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数量</w:t>
            </w:r>
          </w:p>
        </w:tc>
        <w:tc>
          <w:tcPr>
            <w:tcW w:type="dxa" w:w="1176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合计</w:t>
            </w:r>
          </w:p>
        </w:tc>
      </w:tr>
      <w:tr>
        <w:trPr>
          <w:trHeight w:hRule="atleast" w:val="1281"/>
          <w:hidden w:val="0"/>
        </w:trPr>
        <w:tc>
          <w:tcPr>
            <w:tcW w:type="dxa" w:w="1319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室外灯片</w:t>
            </w:r>
          </w:p>
        </w:tc>
        <w:tc>
          <w:tcPr>
            <w:tcW w:type="dxa" w:w="3383"/>
            <w:vAlign w:val="center"/>
          </w:tcPr>
          <w:p>
            <w:pPr>
              <w:numPr>
                <w:ilvl w:val="0"/>
                <w:numId w:val="0"/>
              </w:numPr>
              <w:jc w:val="both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20cmx250cmx3mm，白色亚克</w:t>
            </w: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力板+平板ＵＶ</w:t>
            </w:r>
          </w:p>
        </w:tc>
        <w:tc>
          <w:tcPr>
            <w:tcW w:type="dxa" w:w="1324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</w:tc>
        <w:tc>
          <w:tcPr>
            <w:tcW w:type="dxa" w:w="1029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t>100</w:t>
            </w:r>
          </w:p>
        </w:tc>
        <w:tc>
          <w:tcPr>
            <w:tcW w:type="dxa" w:w="1176"/>
            <w:vAlign w:val="center"/>
          </w:tcPr>
          <w:p>
            <w:pPr>
              <w:numPr>
                <w:ilvl w:val="0"/>
                <w:numId w:val="0"/>
              </w:numPr>
              <w:jc w:val="center"/>
              <w:spacing w:lineRule="auto" w:line="240" w:before="0" w:after="0"/>
              <w:ind w:right="0" w:firstLine="0"/>
              <w:tabs>
                <w:tab w:val="left" w:pos="450"/>
              </w:tabs>
              <w:rPr>
                <w:color w:val="auto"/>
                <w:position w:val="0"/>
                <w:sz w:val="24"/>
                <w:szCs w:val="24"/>
                <w:rFonts w:ascii="Calibri" w:eastAsia="宋体" w:hAnsi="宋体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Calibri" w:eastAsia="宋体" w:hAnsi="宋体" w:hint="default"/>
        </w:rPr>
        <w:t>（注：报价单位只需填写单价和合计，不能更改工艺及规格及数量要求）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4"/>
          <w:szCs w:val="24"/>
          <w:rFonts w:ascii="Calibri" w:eastAsia="宋体" w:hAnsi="宋体" w:hint="default"/>
        </w:rPr>
        <w:autoSpaceDE w:val="1"/>
        <w:autoSpaceDN w:val="1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0"/>
        <w:tabs>
          <w:tab w:val="left" w:pos="450"/>
        </w:tabs>
        <w:rPr>
          <w:color w:val="auto"/>
          <w:position w:val="0"/>
          <w:sz w:val="21"/>
          <w:szCs w:val="21"/>
          <w:rFonts w:ascii="Calibri" w:eastAsia="宋体" w:hAnsi="宋体" w:hint="default"/>
        </w:rPr>
        <w:autoSpaceDE w:val="1"/>
        <w:autoSpaceDN w:val="1"/>
      </w:pPr>
    </w:p>
    <w:sectPr>
      <w:pgSz w:w="11906" w:h="16838"/>
      <w:pgMar w:top="1440" w:left="1800" w:bottom="1440" w:right="1800" w:header="851" w:footer="992" w:gutter="0"/>
      <w:pgNumType w:fmt="decimal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420"/>
  <w:displayHorizontalDrawingGridEvery w:val="0"/>
  <w:displayVerticalDrawingGridEvery w:val="2"/>
  <w:characterSpacingControl w:val="compressPunctuation"/>
  <w:bordersDoNotSurroundHeader/>
  <w:bordersDoNotSurroundFooter/>
  <w:compat w:val="0">
    <w:balanceSingleByteDoubleByteWidth/>
    <w:adjustLineHeightInTable/>
    <w:doNotExpandShiftReturn/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宋体" w:hAnsi="Calibri"/>
        <w:shd w:val="clear"/>
        <w:sz w:val="21"/>
        <w:szCs w:val="21"/>
        <w:w w:val="100"/>
      </w:rPr>
    </w:rPrDefault>
  </w:docDefaults>
  <w:style w:default="1" w:styleId="PO1" w:type="paragraph">
    <w:name w:val="Normal"/>
    <w:qFormat/>
    <w:uiPriority w:val="1"/>
    <w:pPr>
      <w:autoSpaceDE w:val="1"/>
      <w:autoSpaceDN w:val="1"/>
      <w:jc w:val="both"/>
      <w:wordWrap/>
    </w:pPr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  <w:style w:styleId="PO37" w:type="table">
    <w:name w:val="Table Grid"/>
    <w:basedOn w:val="PO3"/>
    <w:uiPriority w:val="37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</w:tblPr>
  </w:style>
  <w:style w:styleId="PO151" w:type="paragraph">
    <w:name w:val="header"/>
    <w:basedOn w:val="PO1"/>
    <w:link w:val="PO152"/>
    <w:uiPriority w:val="151"/>
    <w:unhideWhenUsed/>
    <w:pPr>
      <w:autoSpaceDE w:val="1"/>
      <w:autoSpaceDN w:val="1"/>
      <w:jc w:val="center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2" w:type="character">
    <w:name w:val="页眉 Char"/>
    <w:basedOn w:val="PO2"/>
    <w:link w:val="PO151"/>
    <w:uiPriority w:val="152"/>
    <w:rPr>
      <w:shd w:val="clear"/>
      <w:sz w:val="18"/>
      <w:szCs w:val="18"/>
      <w:w w:val="100"/>
    </w:rPr>
  </w:style>
  <w:style w:styleId="PO153" w:type="paragraph">
    <w:name w:val="footer"/>
    <w:basedOn w:val="PO1"/>
    <w:link w:val="PO154"/>
    <w:uiPriority w:val="153"/>
    <w:unhideWhenUsed/>
    <w:pPr>
      <w:autoSpaceDE w:val="1"/>
      <w:autoSpaceDN w:val="1"/>
      <w:tabs>
        <w:tab w:val="center" w:pos="4153"/>
        <w:tab w:val="right" w:pos="8306"/>
      </w:tabs>
      <w:widowControl/>
      <w:wordWrap/>
    </w:pPr>
    <w:rPr>
      <w:shd w:val="clear"/>
      <w:sz w:val="18"/>
      <w:szCs w:val="18"/>
      <w:w w:val="100"/>
    </w:rPr>
  </w:style>
  <w:style w:customStyle="1" w:styleId="PO154" w:type="character">
    <w:name w:val="页脚 Char"/>
    <w:basedOn w:val="PO2"/>
    <w:link w:val="PO153"/>
    <w:uiPriority w:val="154"/>
    <w:rPr>
      <w:shd w:val="clear"/>
      <w:sz w:val="18"/>
      <w:szCs w:val="18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JisuOffice Write</Application>
  <AppVersion>12.000</AppVersion>
  <Characters>434</Characters>
  <CharactersWithSpaces>0</CharactersWithSpaces>
  <Company>Microsoft</Company>
  <DocSecurity>0</DocSecurity>
  <HyperlinksChanged>false</HyperlinksChanged>
  <Lines>3</Lines>
  <LinksUpToDate>false</LinksUpToDate>
  <Pages>1</Pages>
  <Paragraphs>1</Paragraphs>
  <Words>64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tianfu</dc:creator>
  <cp:lastModifiedBy/>
  <dcterms:modified xsi:type="dcterms:W3CDTF">2017-10-30T04:12:00Z</dcterms:modified>
</cp:coreProperties>
</file>